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177E12" w:rsidRDefault="00000000">
      <w:pPr>
        <w:spacing w:after="0" w:line="240" w:lineRule="auto"/>
        <w:jc w:val="center"/>
        <w:rPr>
          <w:rFonts w:ascii="Times New Roman" w:eastAsia="Times New Roman" w:hAnsi="Times New Roman" w:cs="Times New Roman"/>
          <w:b/>
          <w:sz w:val="24"/>
          <w:szCs w:val="24"/>
        </w:rPr>
      </w:pPr>
      <w:sdt>
        <w:sdtPr>
          <w:tag w:val="goog_rdk_0"/>
          <w:id w:val="-699013568"/>
        </w:sdtPr>
        <w:sdtContent>
          <w:commentRangeStart w:id="0"/>
        </w:sdtContent>
      </w:sdt>
      <w:r>
        <w:rPr>
          <w:rFonts w:ascii="Times New Roman" w:eastAsia="Times New Roman" w:hAnsi="Times New Roman" w:cs="Times New Roman"/>
          <w:b/>
          <w:sz w:val="24"/>
          <w:szCs w:val="24"/>
        </w:rPr>
        <w:t>BUDGET JUSTIFICATION</w:t>
      </w:r>
      <w:commentRangeEnd w:id="0"/>
      <w:r>
        <w:commentReference w:id="0"/>
      </w:r>
    </w:p>
    <w:p w14:paraId="00000002" w14:textId="77777777" w:rsidR="00177E12" w:rsidRDefault="00177E12">
      <w:pPr>
        <w:spacing w:after="0" w:line="240" w:lineRule="auto"/>
        <w:jc w:val="center"/>
        <w:rPr>
          <w:rFonts w:ascii="Times New Roman" w:eastAsia="Times New Roman" w:hAnsi="Times New Roman" w:cs="Times New Roman"/>
          <w:b/>
          <w:sz w:val="24"/>
          <w:szCs w:val="24"/>
        </w:rPr>
      </w:pPr>
      <w:bookmarkStart w:id="1" w:name="_heading=h.34wlqvi2ggee" w:colFirst="0" w:colLast="0"/>
      <w:bookmarkEnd w:id="1"/>
    </w:p>
    <w:p w14:paraId="00000003" w14:textId="77777777" w:rsidR="00177E12" w:rsidRDefault="00000000">
      <w:pPr>
        <w:spacing w:after="0" w:line="240" w:lineRule="auto"/>
        <w:jc w:val="center"/>
        <w:rPr>
          <w:rFonts w:ascii="Times New Roman" w:eastAsia="Times New Roman" w:hAnsi="Times New Roman" w:cs="Times New Roman"/>
          <w:sz w:val="24"/>
          <w:szCs w:val="24"/>
          <w:highlight w:val="yellow"/>
        </w:rPr>
      </w:pPr>
      <w:r>
        <w:rPr>
          <w:rFonts w:ascii="Times New Roman" w:eastAsia="Times New Roman" w:hAnsi="Times New Roman" w:cs="Times New Roman"/>
          <w:sz w:val="24"/>
          <w:szCs w:val="24"/>
          <w:highlight w:val="yellow"/>
        </w:rPr>
        <w:t>Investigator(s) Name</w:t>
      </w:r>
    </w:p>
    <w:p w14:paraId="00000004" w14:textId="77777777" w:rsidR="00177E12" w:rsidRDefault="00000000">
      <w:pPr>
        <w:spacing w:after="0" w:line="240" w:lineRule="auto"/>
        <w:jc w:val="center"/>
        <w:rPr>
          <w:rFonts w:ascii="Times New Roman" w:eastAsia="Times New Roman" w:hAnsi="Times New Roman" w:cs="Times New Roman"/>
          <w:sz w:val="24"/>
          <w:szCs w:val="24"/>
        </w:rPr>
      </w:pPr>
      <w:bookmarkStart w:id="2" w:name="_heading=h.9lpjhndcsdgt" w:colFirst="0" w:colLast="0"/>
      <w:bookmarkEnd w:id="2"/>
      <w:r>
        <w:rPr>
          <w:rFonts w:ascii="Times New Roman" w:eastAsia="Times New Roman" w:hAnsi="Times New Roman" w:cs="Times New Roman"/>
          <w:sz w:val="24"/>
          <w:szCs w:val="24"/>
          <w:highlight w:val="yellow"/>
        </w:rPr>
        <w:t>School/Department</w:t>
      </w:r>
    </w:p>
    <w:p w14:paraId="00000005" w14:textId="77777777" w:rsidR="00177E12" w:rsidRDefault="0000000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Eastern Washington University</w:t>
      </w:r>
    </w:p>
    <w:p w14:paraId="00000006" w14:textId="77777777" w:rsidR="00177E12" w:rsidRDefault="00177E12">
      <w:pPr>
        <w:spacing w:after="0" w:line="240" w:lineRule="auto"/>
        <w:jc w:val="center"/>
        <w:rPr>
          <w:rFonts w:ascii="Times New Roman" w:eastAsia="Times New Roman" w:hAnsi="Times New Roman" w:cs="Times New Roman"/>
          <w:b/>
          <w:sz w:val="24"/>
          <w:szCs w:val="24"/>
        </w:rPr>
      </w:pPr>
    </w:p>
    <w:p w14:paraId="00000007" w14:textId="77777777" w:rsidR="00177E12" w:rsidRDefault="0000000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highlight w:val="yellow"/>
        </w:rPr>
        <w:t xml:space="preserve">Funder &amp; #: </w:t>
      </w:r>
      <w:r>
        <w:rPr>
          <w:rFonts w:ascii="Times New Roman" w:eastAsia="Times New Roman" w:hAnsi="Times New Roman" w:cs="Times New Roman"/>
          <w:sz w:val="24"/>
          <w:szCs w:val="24"/>
          <w:highlight w:val="yellow"/>
        </w:rPr>
        <w:t>Program Name</w:t>
      </w:r>
    </w:p>
    <w:p w14:paraId="00000008" w14:textId="77777777" w:rsidR="00177E12" w:rsidRDefault="00177E12">
      <w:pPr>
        <w:spacing w:after="0" w:line="240" w:lineRule="auto"/>
        <w:jc w:val="center"/>
        <w:rPr>
          <w:rFonts w:ascii="Times New Roman" w:eastAsia="Times New Roman" w:hAnsi="Times New Roman" w:cs="Times New Roman"/>
          <w:b/>
          <w:sz w:val="24"/>
          <w:szCs w:val="24"/>
        </w:rPr>
      </w:pPr>
    </w:p>
    <w:p w14:paraId="00000009" w14:textId="77777777" w:rsidR="00177E12" w:rsidRDefault="00000000">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Proposal title:</w:t>
      </w:r>
    </w:p>
    <w:p w14:paraId="0000000A" w14:textId="77777777" w:rsidR="00177E12" w:rsidRDefault="00000000">
      <w:pPr>
        <w:spacing w:after="0" w:line="240" w:lineRule="auto"/>
        <w:jc w:val="center"/>
        <w:rPr>
          <w:rFonts w:ascii="Times New Roman" w:eastAsia="Times New Roman" w:hAnsi="Times New Roman" w:cs="Times New Roman"/>
          <w:sz w:val="24"/>
          <w:szCs w:val="24"/>
        </w:rPr>
      </w:pPr>
      <w:bookmarkStart w:id="3" w:name="_heading=h.s7y6c5lae019" w:colFirst="0" w:colLast="0"/>
      <w:bookmarkEnd w:id="3"/>
      <w:r>
        <w:rPr>
          <w:rFonts w:ascii="Times New Roman" w:eastAsia="Times New Roman" w:hAnsi="Times New Roman" w:cs="Times New Roman"/>
          <w:sz w:val="24"/>
          <w:szCs w:val="24"/>
          <w:highlight w:val="yellow"/>
        </w:rPr>
        <w:t>Title</w:t>
      </w:r>
    </w:p>
    <w:p w14:paraId="0000000B" w14:textId="77777777" w:rsidR="00177E12" w:rsidRDefault="00177E12">
      <w:pPr>
        <w:spacing w:after="0" w:line="240" w:lineRule="auto"/>
        <w:jc w:val="center"/>
        <w:rPr>
          <w:rFonts w:ascii="Times New Roman" w:eastAsia="Times New Roman" w:hAnsi="Times New Roman" w:cs="Times New Roman"/>
          <w:sz w:val="24"/>
          <w:szCs w:val="24"/>
        </w:rPr>
      </w:pPr>
    </w:p>
    <w:p w14:paraId="0000000C" w14:textId="77777777" w:rsidR="00177E12" w:rsidRDefault="00000000">
      <w:pPr>
        <w:spacing w:after="0" w:line="240" w:lineRule="auto"/>
        <w:jc w:val="center"/>
        <w:rPr>
          <w:rFonts w:ascii="Times New Roman" w:eastAsia="Times New Roman" w:hAnsi="Times New Roman" w:cs="Times New Roman"/>
          <w:b/>
          <w:sz w:val="24"/>
          <w:szCs w:val="24"/>
          <w:highlight w:val="yellow"/>
        </w:rPr>
      </w:pPr>
      <w:bookmarkStart w:id="4" w:name="_heading=h.j5br6eskfqu7" w:colFirst="0" w:colLast="0"/>
      <w:bookmarkEnd w:id="4"/>
      <w:r>
        <w:rPr>
          <w:rFonts w:ascii="Times New Roman" w:eastAsia="Times New Roman" w:hAnsi="Times New Roman" w:cs="Times New Roman"/>
          <w:b/>
          <w:sz w:val="24"/>
          <w:szCs w:val="24"/>
          <w:highlight w:val="yellow"/>
        </w:rPr>
        <w:t>MonthStart DayStart, YearStart – MonthEnd DayEnd, YearEnd</w:t>
      </w:r>
    </w:p>
    <w:p w14:paraId="0000000D" w14:textId="77777777" w:rsidR="00177E12" w:rsidRDefault="00000000">
      <w:pPr>
        <w:spacing w:after="0" w:line="240" w:lineRule="auto"/>
        <w:jc w:val="center"/>
        <w:rPr>
          <w:rFonts w:ascii="Times New Roman" w:eastAsia="Times New Roman" w:hAnsi="Times New Roman" w:cs="Times New Roman"/>
          <w:sz w:val="24"/>
          <w:szCs w:val="24"/>
          <w:highlight w:val="yellow"/>
        </w:rPr>
      </w:pPr>
      <w:bookmarkStart w:id="5" w:name="_heading=h.bj2x4yjuouxg" w:colFirst="0" w:colLast="0"/>
      <w:bookmarkEnd w:id="5"/>
      <w:r>
        <w:rPr>
          <w:rFonts w:ascii="Times New Roman" w:eastAsia="Times New Roman" w:hAnsi="Times New Roman" w:cs="Times New Roman"/>
          <w:b/>
          <w:sz w:val="24"/>
          <w:szCs w:val="24"/>
          <w:highlight w:val="yellow"/>
        </w:rPr>
        <w:t xml:space="preserve">Total Period of Performance: </w:t>
      </w:r>
      <w:r>
        <w:rPr>
          <w:rFonts w:ascii="Times New Roman" w:eastAsia="Times New Roman" w:hAnsi="Times New Roman" w:cs="Times New Roman"/>
          <w:sz w:val="24"/>
          <w:szCs w:val="24"/>
          <w:highlight w:val="yellow"/>
        </w:rPr>
        <w:t>XX Months</w:t>
      </w:r>
    </w:p>
    <w:p w14:paraId="0000000E" w14:textId="77777777" w:rsidR="00177E12" w:rsidRDefault="00177E12">
      <w:pPr>
        <w:spacing w:after="0" w:line="240" w:lineRule="auto"/>
        <w:jc w:val="center"/>
        <w:rPr>
          <w:rFonts w:ascii="Times New Roman" w:eastAsia="Times New Roman" w:hAnsi="Times New Roman" w:cs="Times New Roman"/>
        </w:rPr>
      </w:pPr>
    </w:p>
    <w:p w14:paraId="0000000F" w14:textId="77777777" w:rsidR="00177E12" w:rsidRDefault="00177E12">
      <w:pPr>
        <w:spacing w:after="0" w:line="240" w:lineRule="auto"/>
        <w:jc w:val="center"/>
        <w:rPr>
          <w:rFonts w:ascii="Times New Roman" w:eastAsia="Times New Roman" w:hAnsi="Times New Roman" w:cs="Times New Roman"/>
        </w:rPr>
      </w:pPr>
    </w:p>
    <w:bookmarkStart w:id="6" w:name="_heading=h.je8efjatlhxw" w:colFirst="0" w:colLast="0"/>
    <w:bookmarkEnd w:id="6"/>
    <w:p w14:paraId="00000010" w14:textId="77777777" w:rsidR="00177E12" w:rsidRDefault="00000000">
      <w:pPr>
        <w:numPr>
          <w:ilvl w:val="0"/>
          <w:numId w:val="1"/>
        </w:numPr>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sdt>
        <w:sdtPr>
          <w:tag w:val="goog_rdk_1"/>
          <w:id w:val="1942702302"/>
        </w:sdtPr>
        <w:sdtContent>
          <w:commentRangeStart w:id="7"/>
        </w:sdtContent>
      </w:sdt>
      <w:r>
        <w:rPr>
          <w:rFonts w:ascii="Times New Roman" w:eastAsia="Times New Roman" w:hAnsi="Times New Roman" w:cs="Times New Roman"/>
          <w:b/>
          <w:color w:val="000000"/>
          <w:sz w:val="24"/>
          <w:szCs w:val="24"/>
        </w:rPr>
        <w:t>SENIOR PERSONNEL</w:t>
      </w:r>
      <w:commentRangeEnd w:id="7"/>
      <w:r>
        <w:commentReference w:id="7"/>
      </w:r>
      <w:r>
        <w:rPr>
          <w:rFonts w:ascii="Times New Roman" w:eastAsia="Times New Roman" w:hAnsi="Times New Roman" w:cs="Times New Roman"/>
          <w:b/>
          <w:color w:val="000000"/>
          <w:sz w:val="24"/>
          <w:szCs w:val="24"/>
        </w:rPr>
        <w:t>: $</w:t>
      </w:r>
      <w:r>
        <w:rPr>
          <w:rFonts w:ascii="Times New Roman" w:eastAsia="Times New Roman" w:hAnsi="Times New Roman" w:cs="Times New Roman"/>
          <w:b/>
          <w:color w:val="000000"/>
          <w:sz w:val="24"/>
          <w:szCs w:val="24"/>
          <w:highlight w:val="yellow"/>
          <w:u w:val="single"/>
        </w:rPr>
        <w:t>xx,xxx</w:t>
      </w:r>
    </w:p>
    <w:p w14:paraId="00000011" w14:textId="77777777" w:rsidR="00177E12" w:rsidRDefault="00000000">
      <w:pPr>
        <w:pBdr>
          <w:top w:val="nil"/>
          <w:left w:val="nil"/>
          <w:bottom w:val="nil"/>
          <w:right w:val="nil"/>
          <w:between w:val="nil"/>
        </w:pBdr>
        <w:spacing w:after="0" w:line="240" w:lineRule="auto"/>
        <w:ind w:left="360"/>
        <w:jc w:val="both"/>
        <w:rPr>
          <w:rFonts w:ascii="Times New Roman" w:eastAsia="Times New Roman" w:hAnsi="Times New Roman" w:cs="Times New Roman"/>
          <w:color w:val="000000"/>
          <w:sz w:val="24"/>
          <w:szCs w:val="24"/>
        </w:rPr>
      </w:pPr>
      <w:bookmarkStart w:id="8" w:name="_heading=h.57kq36zd388o" w:colFirst="0" w:colLast="0"/>
      <w:bookmarkEnd w:id="8"/>
      <w:r>
        <w:rPr>
          <w:rFonts w:ascii="Times New Roman" w:eastAsia="Times New Roman" w:hAnsi="Times New Roman" w:cs="Times New Roman"/>
          <w:color w:val="000000"/>
          <w:sz w:val="24"/>
          <w:szCs w:val="24"/>
        </w:rPr>
        <w:t xml:space="preserve">Funds are requested to support the Principal Investigator (PI), </w:t>
      </w:r>
      <w:r>
        <w:rPr>
          <w:rFonts w:ascii="Times New Roman" w:eastAsia="Times New Roman" w:hAnsi="Times New Roman" w:cs="Times New Roman"/>
          <w:color w:val="000000"/>
          <w:sz w:val="24"/>
          <w:szCs w:val="24"/>
          <w:highlight w:val="yellow"/>
        </w:rPr>
        <w:t>Dr. FirstName LastName</w:t>
      </w:r>
      <w:r>
        <w:rPr>
          <w:rFonts w:ascii="Times New Roman" w:eastAsia="Times New Roman" w:hAnsi="Times New Roman" w:cs="Times New Roman"/>
          <w:color w:val="000000"/>
          <w:sz w:val="24"/>
          <w:szCs w:val="24"/>
        </w:rPr>
        <w:t xml:space="preserve"> at Eastern Washington University (EWU), for </w:t>
      </w:r>
      <w:sdt>
        <w:sdtPr>
          <w:tag w:val="goog_rdk_2"/>
          <w:id w:val="-1377269509"/>
        </w:sdtPr>
        <w:sdtContent>
          <w:commentRangeStart w:id="9"/>
        </w:sdtContent>
      </w:sdt>
      <w:r>
        <w:rPr>
          <w:rFonts w:ascii="Times New Roman" w:eastAsia="Times New Roman" w:hAnsi="Times New Roman" w:cs="Times New Roman"/>
          <w:color w:val="000000"/>
          <w:sz w:val="24"/>
          <w:szCs w:val="24"/>
          <w:highlight w:val="yellow"/>
          <w:u w:val="single"/>
        </w:rPr>
        <w:t>x.x</w:t>
      </w:r>
      <w:r>
        <w:rPr>
          <w:rFonts w:ascii="Times New Roman" w:eastAsia="Times New Roman" w:hAnsi="Times New Roman" w:cs="Times New Roman"/>
          <w:color w:val="000000"/>
          <w:sz w:val="24"/>
          <w:szCs w:val="24"/>
          <w:u w:val="single"/>
        </w:rPr>
        <w:t xml:space="preserve"> months</w:t>
      </w:r>
      <w:commentRangeEnd w:id="9"/>
      <w:r>
        <w:commentReference w:id="9"/>
      </w:r>
      <w:r>
        <w:rPr>
          <w:rFonts w:ascii="Times New Roman" w:eastAsia="Times New Roman" w:hAnsi="Times New Roman" w:cs="Times New Roman"/>
          <w:color w:val="000000"/>
          <w:sz w:val="24"/>
          <w:szCs w:val="24"/>
        </w:rPr>
        <w:t xml:space="preserve"> in each project year. The requested salary is based on Dr. </w:t>
      </w:r>
      <w:r>
        <w:rPr>
          <w:rFonts w:ascii="Times New Roman" w:eastAsia="Times New Roman" w:hAnsi="Times New Roman" w:cs="Times New Roman"/>
          <w:color w:val="000000"/>
          <w:sz w:val="24"/>
          <w:szCs w:val="24"/>
          <w:highlight w:val="yellow"/>
        </w:rPr>
        <w:t>LastName</w:t>
      </w:r>
      <w:r>
        <w:rPr>
          <w:rFonts w:ascii="Times New Roman" w:eastAsia="Times New Roman" w:hAnsi="Times New Roman" w:cs="Times New Roman"/>
          <w:color w:val="000000"/>
          <w:sz w:val="24"/>
          <w:szCs w:val="24"/>
        </w:rPr>
        <w:t>’s base salary of $</w:t>
      </w:r>
      <w:r>
        <w:rPr>
          <w:rFonts w:ascii="Times New Roman" w:eastAsia="Times New Roman" w:hAnsi="Times New Roman" w:cs="Times New Roman"/>
          <w:color w:val="000000"/>
          <w:sz w:val="24"/>
          <w:szCs w:val="24"/>
          <w:highlight w:val="yellow"/>
          <w:u w:val="single"/>
        </w:rPr>
        <w:t>xx,xxx</w:t>
      </w:r>
      <w:r>
        <w:rPr>
          <w:rFonts w:ascii="Times New Roman" w:eastAsia="Times New Roman" w:hAnsi="Times New Roman" w:cs="Times New Roman"/>
          <w:color w:val="000000"/>
          <w:sz w:val="24"/>
          <w:szCs w:val="24"/>
        </w:rPr>
        <w:t xml:space="preserve"> in Year 1, with an anticipated annual increase of </w:t>
      </w:r>
      <w:r>
        <w:rPr>
          <w:rFonts w:ascii="Times New Roman" w:eastAsia="Times New Roman" w:hAnsi="Times New Roman" w:cs="Times New Roman"/>
          <w:color w:val="000000"/>
          <w:sz w:val="24"/>
          <w:szCs w:val="24"/>
          <w:highlight w:val="yellow"/>
        </w:rPr>
        <w:t>x</w:t>
      </w:r>
      <w:r>
        <w:rPr>
          <w:rFonts w:ascii="Times New Roman" w:eastAsia="Times New Roman" w:hAnsi="Times New Roman" w:cs="Times New Roman"/>
          <w:color w:val="000000"/>
          <w:sz w:val="24"/>
          <w:szCs w:val="24"/>
        </w:rPr>
        <w:t>%. Based on this rate, the total academic year salary amounts requested are $</w:t>
      </w:r>
      <w:r>
        <w:rPr>
          <w:rFonts w:ascii="Times New Roman" w:eastAsia="Times New Roman" w:hAnsi="Times New Roman" w:cs="Times New Roman"/>
          <w:color w:val="000000"/>
          <w:sz w:val="24"/>
          <w:szCs w:val="24"/>
          <w:highlight w:val="yellow"/>
          <w:u w:val="single"/>
        </w:rPr>
        <w:t>x,xxx</w:t>
      </w:r>
      <w:r>
        <w:rPr>
          <w:rFonts w:ascii="Times New Roman" w:eastAsia="Times New Roman" w:hAnsi="Times New Roman" w:cs="Times New Roman"/>
          <w:color w:val="000000"/>
          <w:sz w:val="24"/>
          <w:szCs w:val="24"/>
        </w:rPr>
        <w:t>, $</w:t>
      </w:r>
      <w:r>
        <w:rPr>
          <w:rFonts w:ascii="Times New Roman" w:eastAsia="Times New Roman" w:hAnsi="Times New Roman" w:cs="Times New Roman"/>
          <w:color w:val="000000"/>
          <w:sz w:val="24"/>
          <w:szCs w:val="24"/>
          <w:highlight w:val="yellow"/>
          <w:u w:val="single"/>
        </w:rPr>
        <w:t>xx,xxx</w:t>
      </w:r>
      <w:r>
        <w:rPr>
          <w:rFonts w:ascii="Times New Roman" w:eastAsia="Times New Roman" w:hAnsi="Times New Roman" w:cs="Times New Roman"/>
          <w:color w:val="000000"/>
          <w:sz w:val="24"/>
          <w:szCs w:val="24"/>
        </w:rPr>
        <w:t>, and $</w:t>
      </w:r>
      <w:r>
        <w:rPr>
          <w:rFonts w:ascii="Times New Roman" w:eastAsia="Times New Roman" w:hAnsi="Times New Roman" w:cs="Times New Roman"/>
          <w:color w:val="000000"/>
          <w:sz w:val="24"/>
          <w:szCs w:val="24"/>
          <w:highlight w:val="yellow"/>
          <w:u w:val="single"/>
        </w:rPr>
        <w:t>xx,xxx</w:t>
      </w:r>
      <w:r>
        <w:rPr>
          <w:rFonts w:ascii="Times New Roman" w:eastAsia="Times New Roman" w:hAnsi="Times New Roman" w:cs="Times New Roman"/>
          <w:color w:val="000000"/>
          <w:sz w:val="24"/>
          <w:szCs w:val="24"/>
          <w:u w:val="single"/>
        </w:rPr>
        <w:t>,</w:t>
      </w:r>
      <w:r>
        <w:rPr>
          <w:rFonts w:ascii="Times New Roman" w:eastAsia="Times New Roman" w:hAnsi="Times New Roman" w:cs="Times New Roman"/>
          <w:color w:val="000000"/>
          <w:sz w:val="24"/>
          <w:szCs w:val="24"/>
        </w:rPr>
        <w:t xml:space="preserve"> totaling $</w:t>
      </w:r>
      <w:r>
        <w:rPr>
          <w:rFonts w:ascii="Times New Roman" w:eastAsia="Times New Roman" w:hAnsi="Times New Roman" w:cs="Times New Roman"/>
          <w:color w:val="000000"/>
          <w:sz w:val="24"/>
          <w:szCs w:val="24"/>
          <w:highlight w:val="yellow"/>
          <w:u w:val="single"/>
        </w:rPr>
        <w:t>xxx,xxx</w:t>
      </w:r>
      <w:r>
        <w:rPr>
          <w:rFonts w:ascii="Times New Roman" w:eastAsia="Times New Roman" w:hAnsi="Times New Roman" w:cs="Times New Roman"/>
          <w:color w:val="000000"/>
          <w:sz w:val="24"/>
          <w:szCs w:val="24"/>
        </w:rPr>
        <w:t xml:space="preserve"> for the </w:t>
      </w:r>
      <w:r>
        <w:rPr>
          <w:rFonts w:ascii="Times New Roman" w:eastAsia="Times New Roman" w:hAnsi="Times New Roman" w:cs="Times New Roman"/>
          <w:color w:val="000000"/>
          <w:sz w:val="24"/>
          <w:szCs w:val="24"/>
          <w:highlight w:val="yellow"/>
        </w:rPr>
        <w:t>xx</w:t>
      </w:r>
      <w:r>
        <w:rPr>
          <w:rFonts w:ascii="Times New Roman" w:eastAsia="Times New Roman" w:hAnsi="Times New Roman" w:cs="Times New Roman"/>
          <w:color w:val="000000"/>
          <w:sz w:val="24"/>
          <w:szCs w:val="24"/>
        </w:rPr>
        <w:t xml:space="preserve"> years of the project. Accordingly, the summer salary amounts requested are $</w:t>
      </w:r>
      <w:r>
        <w:rPr>
          <w:rFonts w:ascii="Times New Roman" w:eastAsia="Times New Roman" w:hAnsi="Times New Roman" w:cs="Times New Roman"/>
          <w:color w:val="000000"/>
          <w:sz w:val="24"/>
          <w:szCs w:val="24"/>
          <w:highlight w:val="yellow"/>
          <w:u w:val="single"/>
        </w:rPr>
        <w:t>xx,xxx</w:t>
      </w:r>
      <w:r>
        <w:rPr>
          <w:rFonts w:ascii="Times New Roman" w:eastAsia="Times New Roman" w:hAnsi="Times New Roman" w:cs="Times New Roman"/>
          <w:color w:val="000000"/>
          <w:sz w:val="24"/>
          <w:szCs w:val="24"/>
        </w:rPr>
        <w:t xml:space="preserve"> for Year 1, $</w:t>
      </w:r>
      <w:r>
        <w:rPr>
          <w:rFonts w:ascii="Times New Roman" w:eastAsia="Times New Roman" w:hAnsi="Times New Roman" w:cs="Times New Roman"/>
          <w:color w:val="000000"/>
          <w:sz w:val="24"/>
          <w:szCs w:val="24"/>
          <w:highlight w:val="yellow"/>
          <w:u w:val="single"/>
        </w:rPr>
        <w:t>xx,xxx</w:t>
      </w:r>
      <w:r>
        <w:rPr>
          <w:rFonts w:ascii="Times New Roman" w:eastAsia="Times New Roman" w:hAnsi="Times New Roman" w:cs="Times New Roman"/>
          <w:color w:val="000000"/>
          <w:sz w:val="24"/>
          <w:szCs w:val="24"/>
        </w:rPr>
        <w:t xml:space="preserve"> for Year 2, and $</w:t>
      </w:r>
      <w:r>
        <w:rPr>
          <w:rFonts w:ascii="Times New Roman" w:eastAsia="Times New Roman" w:hAnsi="Times New Roman" w:cs="Times New Roman"/>
          <w:color w:val="000000"/>
          <w:sz w:val="24"/>
          <w:szCs w:val="24"/>
          <w:highlight w:val="yellow"/>
          <w:u w:val="single"/>
        </w:rPr>
        <w:t>xx,xxx</w:t>
      </w:r>
      <w:r>
        <w:rPr>
          <w:rFonts w:ascii="Times New Roman" w:eastAsia="Times New Roman" w:hAnsi="Times New Roman" w:cs="Times New Roman"/>
          <w:color w:val="000000"/>
          <w:sz w:val="24"/>
          <w:szCs w:val="24"/>
        </w:rPr>
        <w:t xml:space="preserve"> for Year 3, totaling $</w:t>
      </w:r>
      <w:r>
        <w:rPr>
          <w:rFonts w:ascii="Times New Roman" w:eastAsia="Times New Roman" w:hAnsi="Times New Roman" w:cs="Times New Roman"/>
          <w:color w:val="000000"/>
          <w:sz w:val="24"/>
          <w:szCs w:val="24"/>
          <w:highlight w:val="yellow"/>
          <w:u w:val="single"/>
        </w:rPr>
        <w:t>xxx,xxx</w:t>
      </w:r>
      <w:r>
        <w:rPr>
          <w:rFonts w:ascii="Times New Roman" w:eastAsia="Times New Roman" w:hAnsi="Times New Roman" w:cs="Times New Roman"/>
          <w:color w:val="000000"/>
          <w:sz w:val="24"/>
          <w:szCs w:val="24"/>
        </w:rPr>
        <w:t xml:space="preserve"> over the </w:t>
      </w:r>
      <w:r>
        <w:rPr>
          <w:rFonts w:ascii="Times New Roman" w:eastAsia="Times New Roman" w:hAnsi="Times New Roman" w:cs="Times New Roman"/>
          <w:color w:val="000000"/>
          <w:sz w:val="24"/>
          <w:szCs w:val="24"/>
          <w:highlight w:val="yellow"/>
        </w:rPr>
        <w:t>xx</w:t>
      </w:r>
      <w:r>
        <w:rPr>
          <w:rFonts w:ascii="Times New Roman" w:eastAsia="Times New Roman" w:hAnsi="Times New Roman" w:cs="Times New Roman"/>
          <w:color w:val="000000"/>
          <w:sz w:val="24"/>
          <w:szCs w:val="24"/>
        </w:rPr>
        <w:t>-year project period.</w:t>
      </w:r>
    </w:p>
    <w:p w14:paraId="00000012" w14:textId="77777777" w:rsidR="00177E12" w:rsidRDefault="00177E12">
      <w:pPr>
        <w:pBdr>
          <w:top w:val="nil"/>
          <w:left w:val="nil"/>
          <w:bottom w:val="nil"/>
          <w:right w:val="nil"/>
          <w:between w:val="nil"/>
        </w:pBdr>
        <w:spacing w:after="0" w:line="120" w:lineRule="auto"/>
        <w:ind w:left="360"/>
        <w:rPr>
          <w:rFonts w:ascii="Times New Roman" w:eastAsia="Times New Roman" w:hAnsi="Times New Roman" w:cs="Times New Roman"/>
          <w:b/>
          <w:color w:val="000000"/>
          <w:sz w:val="24"/>
          <w:szCs w:val="24"/>
        </w:rPr>
      </w:pPr>
    </w:p>
    <w:p w14:paraId="00000013" w14:textId="77777777" w:rsidR="00177E12" w:rsidRDefault="00177E12">
      <w:pPr>
        <w:pBdr>
          <w:top w:val="nil"/>
          <w:left w:val="nil"/>
          <w:bottom w:val="nil"/>
          <w:right w:val="nil"/>
          <w:between w:val="nil"/>
        </w:pBdr>
        <w:spacing w:after="0" w:line="120" w:lineRule="auto"/>
        <w:ind w:left="360"/>
        <w:rPr>
          <w:rFonts w:ascii="Times New Roman" w:eastAsia="Times New Roman" w:hAnsi="Times New Roman" w:cs="Times New Roman"/>
          <w:b/>
          <w:color w:val="000000"/>
          <w:sz w:val="24"/>
          <w:szCs w:val="24"/>
        </w:rPr>
      </w:pPr>
    </w:p>
    <w:p w14:paraId="00000014" w14:textId="77777777" w:rsidR="00177E12" w:rsidRDefault="00000000">
      <w:pPr>
        <w:pBdr>
          <w:top w:val="nil"/>
          <w:left w:val="nil"/>
          <w:bottom w:val="nil"/>
          <w:right w:val="nil"/>
          <w:between w:val="nil"/>
        </w:pBdr>
        <w:spacing w:after="0" w:line="240" w:lineRule="auto"/>
        <w:ind w:left="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Total salary support requested for the project duration is $</w:t>
      </w:r>
      <w:r>
        <w:rPr>
          <w:rFonts w:ascii="Times New Roman" w:eastAsia="Times New Roman" w:hAnsi="Times New Roman" w:cs="Times New Roman"/>
          <w:color w:val="000000"/>
          <w:sz w:val="24"/>
          <w:szCs w:val="24"/>
          <w:highlight w:val="yellow"/>
          <w:u w:val="single"/>
        </w:rPr>
        <w:t>xx,xxx</w:t>
      </w:r>
      <w:r>
        <w:rPr>
          <w:rFonts w:ascii="Times New Roman" w:eastAsia="Times New Roman" w:hAnsi="Times New Roman" w:cs="Times New Roman"/>
          <w:color w:val="000000"/>
          <w:sz w:val="24"/>
          <w:szCs w:val="24"/>
        </w:rPr>
        <w:t>.</w:t>
      </w:r>
    </w:p>
    <w:p w14:paraId="00000015" w14:textId="77777777" w:rsidR="00177E12" w:rsidRDefault="00177E12">
      <w:pPr>
        <w:pBdr>
          <w:top w:val="nil"/>
          <w:left w:val="nil"/>
          <w:bottom w:val="nil"/>
          <w:right w:val="nil"/>
          <w:between w:val="nil"/>
        </w:pBdr>
        <w:spacing w:after="0" w:line="240" w:lineRule="auto"/>
        <w:ind w:left="450" w:hanging="90"/>
        <w:rPr>
          <w:rFonts w:ascii="Times New Roman" w:eastAsia="Times New Roman" w:hAnsi="Times New Roman" w:cs="Times New Roman"/>
          <w:color w:val="000000"/>
          <w:sz w:val="24"/>
          <w:szCs w:val="24"/>
        </w:rPr>
      </w:pPr>
    </w:p>
    <w:p w14:paraId="00000016" w14:textId="77777777" w:rsidR="00177E12" w:rsidRDefault="00000000">
      <w:pPr>
        <w:numPr>
          <w:ilvl w:val="0"/>
          <w:numId w:val="1"/>
        </w:numPr>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sdt>
        <w:sdtPr>
          <w:tag w:val="goog_rdk_3"/>
          <w:id w:val="-1820681439"/>
        </w:sdtPr>
        <w:sdtContent>
          <w:commentRangeStart w:id="10"/>
        </w:sdtContent>
      </w:sdt>
      <w:r>
        <w:rPr>
          <w:rFonts w:ascii="Times New Roman" w:eastAsia="Times New Roman" w:hAnsi="Times New Roman" w:cs="Times New Roman"/>
          <w:b/>
          <w:color w:val="000000"/>
          <w:sz w:val="24"/>
          <w:szCs w:val="24"/>
        </w:rPr>
        <w:t>OTHER PERSONNEL</w:t>
      </w:r>
      <w:commentRangeEnd w:id="10"/>
      <w:r>
        <w:commentReference w:id="10"/>
      </w:r>
      <w:r>
        <w:rPr>
          <w:rFonts w:ascii="Times New Roman" w:eastAsia="Times New Roman" w:hAnsi="Times New Roman" w:cs="Times New Roman"/>
          <w:b/>
          <w:color w:val="000000"/>
          <w:sz w:val="24"/>
          <w:szCs w:val="24"/>
        </w:rPr>
        <w:t>: $</w:t>
      </w:r>
      <w:r>
        <w:rPr>
          <w:rFonts w:ascii="Times New Roman" w:eastAsia="Times New Roman" w:hAnsi="Times New Roman" w:cs="Times New Roman"/>
          <w:b/>
          <w:color w:val="000000"/>
          <w:sz w:val="24"/>
          <w:szCs w:val="24"/>
          <w:highlight w:val="yellow"/>
          <w:u w:val="single"/>
        </w:rPr>
        <w:t>xx,xxx</w:t>
      </w:r>
    </w:p>
    <w:p w14:paraId="00000017" w14:textId="77777777" w:rsidR="00177E12" w:rsidRDefault="00000000">
      <w:pPr>
        <w:pBdr>
          <w:top w:val="nil"/>
          <w:left w:val="nil"/>
          <w:bottom w:val="nil"/>
          <w:right w:val="nil"/>
          <w:between w:val="nil"/>
        </w:pBdr>
        <w:spacing w:after="0" w:line="240" w:lineRule="auto"/>
        <w:ind w:left="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Funds are requested to support </w:t>
      </w:r>
      <w:r>
        <w:rPr>
          <w:rFonts w:ascii="Times New Roman" w:eastAsia="Times New Roman" w:hAnsi="Times New Roman" w:cs="Times New Roman"/>
          <w:color w:val="000000"/>
          <w:sz w:val="24"/>
          <w:szCs w:val="24"/>
          <w:highlight w:val="yellow"/>
        </w:rPr>
        <w:t>xx</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highlight w:val="yellow"/>
        </w:rPr>
        <w:t>undergraduate</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highlight w:val="yellow"/>
        </w:rPr>
        <w:t>students</w:t>
      </w:r>
      <w:r>
        <w:rPr>
          <w:rFonts w:ascii="Times New Roman" w:eastAsia="Times New Roman" w:hAnsi="Times New Roman" w:cs="Times New Roman"/>
          <w:color w:val="000000"/>
          <w:sz w:val="24"/>
          <w:szCs w:val="24"/>
        </w:rPr>
        <w:t xml:space="preserve"> working on the project at an hourly rate of $</w:t>
      </w:r>
      <w:r>
        <w:rPr>
          <w:rFonts w:ascii="Times New Roman" w:eastAsia="Times New Roman" w:hAnsi="Times New Roman" w:cs="Times New Roman"/>
          <w:color w:val="000000"/>
          <w:sz w:val="24"/>
          <w:szCs w:val="24"/>
          <w:highlight w:val="yellow"/>
          <w:u w:val="single"/>
        </w:rPr>
        <w:t>xx.xx</w:t>
      </w:r>
      <w:r>
        <w:rPr>
          <w:rFonts w:ascii="Times New Roman" w:eastAsia="Times New Roman" w:hAnsi="Times New Roman" w:cs="Times New Roman"/>
          <w:color w:val="000000"/>
          <w:sz w:val="24"/>
          <w:szCs w:val="24"/>
        </w:rPr>
        <w:t xml:space="preserve"> in Year 1, for </w:t>
      </w:r>
      <w:r>
        <w:rPr>
          <w:rFonts w:ascii="Times New Roman" w:eastAsia="Times New Roman" w:hAnsi="Times New Roman" w:cs="Times New Roman"/>
          <w:color w:val="000000"/>
          <w:sz w:val="24"/>
          <w:szCs w:val="24"/>
          <w:highlight w:val="yellow"/>
          <w:u w:val="single"/>
        </w:rPr>
        <w:t>xxx</w:t>
      </w:r>
      <w:r>
        <w:rPr>
          <w:rFonts w:ascii="Times New Roman" w:eastAsia="Times New Roman" w:hAnsi="Times New Roman" w:cs="Times New Roman"/>
          <w:color w:val="000000"/>
          <w:sz w:val="24"/>
          <w:szCs w:val="24"/>
          <w:u w:val="single"/>
        </w:rPr>
        <w:t xml:space="preserve"> hours</w:t>
      </w:r>
      <w:r>
        <w:rPr>
          <w:rFonts w:ascii="Times New Roman" w:eastAsia="Times New Roman" w:hAnsi="Times New Roman" w:cs="Times New Roman"/>
          <w:color w:val="000000"/>
          <w:sz w:val="24"/>
          <w:szCs w:val="24"/>
        </w:rPr>
        <w:t xml:space="preserve"> per student per year. The hourly wage is projected to increase by </w:t>
      </w:r>
      <w:r>
        <w:rPr>
          <w:rFonts w:ascii="Times New Roman" w:eastAsia="Times New Roman" w:hAnsi="Times New Roman" w:cs="Times New Roman"/>
          <w:color w:val="000000"/>
          <w:sz w:val="24"/>
          <w:szCs w:val="24"/>
          <w:highlight w:val="yellow"/>
        </w:rPr>
        <w:t>x</w:t>
      </w:r>
      <w:r>
        <w:rPr>
          <w:rFonts w:ascii="Times New Roman" w:eastAsia="Times New Roman" w:hAnsi="Times New Roman" w:cs="Times New Roman"/>
          <w:color w:val="000000"/>
          <w:sz w:val="24"/>
          <w:szCs w:val="24"/>
        </w:rPr>
        <w:t>% annually. Based on this rate, the total salary requested for the student workers is $</w:t>
      </w:r>
      <w:r>
        <w:rPr>
          <w:rFonts w:ascii="Times New Roman" w:eastAsia="Times New Roman" w:hAnsi="Times New Roman" w:cs="Times New Roman"/>
          <w:color w:val="000000"/>
          <w:sz w:val="24"/>
          <w:szCs w:val="24"/>
          <w:highlight w:val="yellow"/>
          <w:u w:val="single"/>
        </w:rPr>
        <w:t>xx,xxx</w:t>
      </w:r>
      <w:r>
        <w:rPr>
          <w:rFonts w:ascii="Times New Roman" w:eastAsia="Times New Roman" w:hAnsi="Times New Roman" w:cs="Times New Roman"/>
          <w:color w:val="000000"/>
          <w:sz w:val="24"/>
          <w:szCs w:val="24"/>
        </w:rPr>
        <w:t xml:space="preserve"> for Year 1, $</w:t>
      </w:r>
      <w:r>
        <w:rPr>
          <w:rFonts w:ascii="Times New Roman" w:eastAsia="Times New Roman" w:hAnsi="Times New Roman" w:cs="Times New Roman"/>
          <w:color w:val="000000"/>
          <w:sz w:val="24"/>
          <w:szCs w:val="24"/>
          <w:highlight w:val="yellow"/>
          <w:u w:val="single"/>
        </w:rPr>
        <w:t>xx,xxx</w:t>
      </w:r>
      <w:r>
        <w:rPr>
          <w:rFonts w:ascii="Times New Roman" w:eastAsia="Times New Roman" w:hAnsi="Times New Roman" w:cs="Times New Roman"/>
          <w:color w:val="000000"/>
          <w:sz w:val="24"/>
          <w:szCs w:val="24"/>
        </w:rPr>
        <w:t xml:space="preserve"> for Year 2, and $</w:t>
      </w:r>
      <w:r>
        <w:rPr>
          <w:rFonts w:ascii="Times New Roman" w:eastAsia="Times New Roman" w:hAnsi="Times New Roman" w:cs="Times New Roman"/>
          <w:color w:val="000000"/>
          <w:sz w:val="24"/>
          <w:szCs w:val="24"/>
          <w:highlight w:val="yellow"/>
          <w:u w:val="single"/>
        </w:rPr>
        <w:t>xx,xxx</w:t>
      </w:r>
      <w:r>
        <w:rPr>
          <w:rFonts w:ascii="Times New Roman" w:eastAsia="Times New Roman" w:hAnsi="Times New Roman" w:cs="Times New Roman"/>
          <w:color w:val="000000"/>
          <w:sz w:val="24"/>
          <w:szCs w:val="24"/>
        </w:rPr>
        <w:t xml:space="preserve"> for Year 3, resulting in a cumulative total of $</w:t>
      </w:r>
      <w:r>
        <w:rPr>
          <w:rFonts w:ascii="Times New Roman" w:eastAsia="Times New Roman" w:hAnsi="Times New Roman" w:cs="Times New Roman"/>
          <w:color w:val="000000"/>
          <w:sz w:val="24"/>
          <w:szCs w:val="24"/>
          <w:highlight w:val="yellow"/>
          <w:u w:val="single"/>
        </w:rPr>
        <w:t>xx,xxx</w:t>
      </w:r>
      <w:r>
        <w:rPr>
          <w:rFonts w:ascii="Times New Roman" w:eastAsia="Times New Roman" w:hAnsi="Times New Roman" w:cs="Times New Roman"/>
          <w:color w:val="000000"/>
          <w:sz w:val="24"/>
          <w:szCs w:val="24"/>
        </w:rPr>
        <w:t xml:space="preserve"> over the </w:t>
      </w:r>
      <w:r>
        <w:rPr>
          <w:rFonts w:ascii="Times New Roman" w:eastAsia="Times New Roman" w:hAnsi="Times New Roman" w:cs="Times New Roman"/>
          <w:color w:val="000000"/>
          <w:sz w:val="24"/>
          <w:szCs w:val="24"/>
          <w:highlight w:val="yellow"/>
        </w:rPr>
        <w:t>xx</w:t>
      </w:r>
      <w:r>
        <w:rPr>
          <w:rFonts w:ascii="Times New Roman" w:eastAsia="Times New Roman" w:hAnsi="Times New Roman" w:cs="Times New Roman"/>
          <w:color w:val="000000"/>
          <w:sz w:val="24"/>
          <w:szCs w:val="24"/>
        </w:rPr>
        <w:t>-year project period.</w:t>
      </w:r>
    </w:p>
    <w:p w14:paraId="00000018" w14:textId="77777777" w:rsidR="00177E12" w:rsidRDefault="00177E12">
      <w:pPr>
        <w:pBdr>
          <w:top w:val="nil"/>
          <w:left w:val="nil"/>
          <w:bottom w:val="nil"/>
          <w:right w:val="nil"/>
          <w:between w:val="nil"/>
        </w:pBdr>
        <w:spacing w:after="0" w:line="120" w:lineRule="auto"/>
        <w:ind w:left="360"/>
        <w:rPr>
          <w:rFonts w:ascii="Times New Roman" w:eastAsia="Times New Roman" w:hAnsi="Times New Roman" w:cs="Times New Roman"/>
          <w:b/>
          <w:color w:val="000000"/>
          <w:sz w:val="24"/>
          <w:szCs w:val="24"/>
        </w:rPr>
      </w:pPr>
    </w:p>
    <w:p w14:paraId="00000019" w14:textId="77777777" w:rsidR="00177E12" w:rsidRDefault="00000000">
      <w:pPr>
        <w:pBdr>
          <w:top w:val="nil"/>
          <w:left w:val="nil"/>
          <w:bottom w:val="nil"/>
          <w:right w:val="nil"/>
          <w:between w:val="nil"/>
        </w:pBdr>
        <w:spacing w:after="0" w:line="240" w:lineRule="auto"/>
        <w:ind w:left="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 undergraduate student workers will assist the Principal Investigator (PI) with various aspects of the proposed project, including </w:t>
      </w:r>
      <w:r>
        <w:rPr>
          <w:rFonts w:ascii="Times New Roman" w:eastAsia="Times New Roman" w:hAnsi="Times New Roman" w:cs="Times New Roman"/>
          <w:color w:val="000000"/>
          <w:sz w:val="24"/>
          <w:szCs w:val="24"/>
          <w:highlight w:val="yellow"/>
        </w:rPr>
        <w:t>[</w:t>
      </w:r>
      <w:sdt>
        <w:sdtPr>
          <w:tag w:val="goog_rdk_4"/>
          <w:id w:val="2135444980"/>
        </w:sdtPr>
        <w:sdtContent>
          <w:commentRangeStart w:id="11"/>
        </w:sdtContent>
      </w:sdt>
      <w:r>
        <w:rPr>
          <w:rFonts w:ascii="Times New Roman" w:eastAsia="Times New Roman" w:hAnsi="Times New Roman" w:cs="Times New Roman"/>
          <w:color w:val="000000"/>
          <w:sz w:val="24"/>
          <w:szCs w:val="24"/>
          <w:highlight w:val="yellow"/>
        </w:rPr>
        <w:t>name responsibilities</w:t>
      </w:r>
      <w:commentRangeEnd w:id="11"/>
      <w:r>
        <w:commentReference w:id="11"/>
      </w:r>
      <w:r>
        <w:rPr>
          <w:rFonts w:ascii="Times New Roman" w:eastAsia="Times New Roman" w:hAnsi="Times New Roman" w:cs="Times New Roman"/>
          <w:color w:val="000000"/>
          <w:sz w:val="24"/>
          <w:szCs w:val="24"/>
          <w:highlight w:val="yellow"/>
        </w:rPr>
        <w:t>]</w:t>
      </w:r>
      <w:r>
        <w:rPr>
          <w:rFonts w:ascii="Times New Roman" w:eastAsia="Times New Roman" w:hAnsi="Times New Roman" w:cs="Times New Roman"/>
          <w:sz w:val="24"/>
          <w:szCs w:val="24"/>
        </w:rPr>
        <w:t>.</w:t>
      </w:r>
    </w:p>
    <w:p w14:paraId="0000001A" w14:textId="77777777" w:rsidR="00177E12" w:rsidRDefault="00177E12">
      <w:pPr>
        <w:pBdr>
          <w:top w:val="nil"/>
          <w:left w:val="nil"/>
          <w:bottom w:val="nil"/>
          <w:right w:val="nil"/>
          <w:between w:val="nil"/>
        </w:pBdr>
        <w:spacing w:after="0" w:line="240" w:lineRule="auto"/>
        <w:ind w:left="360"/>
        <w:jc w:val="both"/>
        <w:rPr>
          <w:rFonts w:ascii="Times New Roman" w:eastAsia="Times New Roman" w:hAnsi="Times New Roman" w:cs="Times New Roman"/>
          <w:color w:val="000000"/>
        </w:rPr>
      </w:pPr>
    </w:p>
    <w:p w14:paraId="0000001B" w14:textId="77777777" w:rsidR="00177E12" w:rsidRDefault="00000000">
      <w:pPr>
        <w:numPr>
          <w:ilvl w:val="0"/>
          <w:numId w:val="1"/>
        </w:numPr>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FRINGE BENEFITS: $</w:t>
      </w:r>
      <w:r>
        <w:rPr>
          <w:rFonts w:ascii="Times New Roman" w:eastAsia="Times New Roman" w:hAnsi="Times New Roman" w:cs="Times New Roman"/>
          <w:b/>
          <w:color w:val="000000"/>
          <w:sz w:val="24"/>
          <w:szCs w:val="24"/>
          <w:highlight w:val="yellow"/>
          <w:u w:val="single"/>
        </w:rPr>
        <w:t>xx,xxx</w:t>
      </w:r>
    </w:p>
    <w:p w14:paraId="0000001C" w14:textId="11D165DF" w:rsidR="00177E12" w:rsidRDefault="00000000">
      <w:pPr>
        <w:pBdr>
          <w:top w:val="nil"/>
          <w:left w:val="nil"/>
          <w:bottom w:val="nil"/>
          <w:right w:val="nil"/>
          <w:between w:val="nil"/>
        </w:pBdr>
        <w:spacing w:after="0" w:line="240" w:lineRule="auto"/>
        <w:ind w:left="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Fringe benefits are calculated at EWU’s </w:t>
      </w:r>
      <w:r w:rsidR="000C0204" w:rsidRPr="712FF76A">
        <w:rPr>
          <w:rFonts w:ascii="Times New Roman" w:eastAsia="Times New Roman" w:hAnsi="Times New Roman" w:cs="Times New Roman"/>
          <w:color w:val="000000" w:themeColor="text1"/>
          <w:sz w:val="24"/>
          <w:szCs w:val="24"/>
          <w:lang w:val="en-US"/>
        </w:rPr>
        <w:t xml:space="preserve">standard faculty rate of </w:t>
      </w:r>
      <w:r w:rsidR="000C0204" w:rsidRPr="000C0204">
        <w:rPr>
          <w:rFonts w:ascii="Times New Roman" w:eastAsia="Times New Roman" w:hAnsi="Times New Roman" w:cs="Times New Roman"/>
          <w:color w:val="000000" w:themeColor="text1"/>
          <w:sz w:val="24"/>
          <w:szCs w:val="24"/>
          <w:highlight w:val="yellow"/>
          <w:lang w:val="en-US"/>
        </w:rPr>
        <w:t>18</w:t>
      </w:r>
      <w:r w:rsidR="000C0204" w:rsidRPr="712FF76A">
        <w:rPr>
          <w:rFonts w:ascii="Times New Roman" w:eastAsia="Times New Roman" w:hAnsi="Times New Roman" w:cs="Times New Roman"/>
          <w:color w:val="000000" w:themeColor="text1"/>
          <w:sz w:val="24"/>
          <w:szCs w:val="24"/>
          <w:lang w:val="en-US"/>
        </w:rPr>
        <w:t xml:space="preserve">% </w:t>
      </w:r>
      <w:r w:rsidR="000C0204" w:rsidRPr="712FF76A">
        <w:rPr>
          <w:rFonts w:ascii="Times New Roman" w:eastAsia="Times New Roman" w:hAnsi="Times New Roman" w:cs="Times New Roman"/>
          <w:color w:val="000000" w:themeColor="text1"/>
          <w:sz w:val="24"/>
          <w:szCs w:val="24"/>
        </w:rPr>
        <w:t xml:space="preserve">plus medical benefits equivalent to the time and effort provided on this grant with a projected </w:t>
      </w:r>
      <w:r w:rsidR="000C0204" w:rsidRPr="712FF76A">
        <w:rPr>
          <w:rFonts w:ascii="Times New Roman" w:eastAsia="Times New Roman" w:hAnsi="Times New Roman" w:cs="Times New Roman"/>
          <w:color w:val="000000" w:themeColor="text1"/>
          <w:sz w:val="24"/>
          <w:szCs w:val="24"/>
          <w:u w:val="single"/>
        </w:rPr>
        <w:t>4%</w:t>
      </w:r>
      <w:r w:rsidR="000C0204" w:rsidRPr="712FF76A">
        <w:rPr>
          <w:rFonts w:ascii="Times New Roman" w:eastAsia="Times New Roman" w:hAnsi="Times New Roman" w:cs="Times New Roman"/>
          <w:color w:val="000000" w:themeColor="text1"/>
          <w:sz w:val="24"/>
          <w:szCs w:val="24"/>
        </w:rPr>
        <w:t xml:space="preserve"> annual increase</w:t>
      </w:r>
      <w:r w:rsidR="000C0204">
        <w:rPr>
          <w:rFonts w:ascii="Times New Roman" w:eastAsia="Times New Roman" w:hAnsi="Times New Roman" w:cs="Times New Roman"/>
          <w:color w:val="000000" w:themeColor="text1"/>
          <w:sz w:val="24"/>
          <w:szCs w:val="24"/>
        </w:rPr>
        <w:t>. Benefits</w:t>
      </w:r>
      <w:r>
        <w:rPr>
          <w:rFonts w:ascii="Times New Roman" w:eastAsia="Times New Roman" w:hAnsi="Times New Roman" w:cs="Times New Roman"/>
          <w:color w:val="000000"/>
          <w:sz w:val="24"/>
          <w:szCs w:val="24"/>
        </w:rPr>
        <w:t xml:space="preserve"> are estimated at $</w:t>
      </w:r>
      <w:r>
        <w:rPr>
          <w:rFonts w:ascii="Times New Roman" w:eastAsia="Times New Roman" w:hAnsi="Times New Roman" w:cs="Times New Roman"/>
          <w:color w:val="000000"/>
          <w:sz w:val="24"/>
          <w:szCs w:val="24"/>
          <w:highlight w:val="yellow"/>
          <w:u w:val="single"/>
        </w:rPr>
        <w:t>x,xxx</w:t>
      </w:r>
      <w:r>
        <w:rPr>
          <w:rFonts w:ascii="Times New Roman" w:eastAsia="Times New Roman" w:hAnsi="Times New Roman" w:cs="Times New Roman"/>
          <w:color w:val="000000"/>
          <w:sz w:val="24"/>
          <w:szCs w:val="24"/>
        </w:rPr>
        <w:t xml:space="preserve"> for Year 1, $</w:t>
      </w:r>
      <w:r>
        <w:rPr>
          <w:rFonts w:ascii="Times New Roman" w:eastAsia="Times New Roman" w:hAnsi="Times New Roman" w:cs="Times New Roman"/>
          <w:color w:val="000000"/>
          <w:sz w:val="24"/>
          <w:szCs w:val="24"/>
          <w:highlight w:val="yellow"/>
          <w:u w:val="single"/>
        </w:rPr>
        <w:t>x,xxx</w:t>
      </w:r>
      <w:r>
        <w:rPr>
          <w:rFonts w:ascii="Times New Roman" w:eastAsia="Times New Roman" w:hAnsi="Times New Roman" w:cs="Times New Roman"/>
          <w:color w:val="000000"/>
          <w:sz w:val="24"/>
          <w:szCs w:val="24"/>
          <w:u w:val="single"/>
        </w:rPr>
        <w:t xml:space="preserve"> </w:t>
      </w:r>
      <w:r>
        <w:rPr>
          <w:rFonts w:ascii="Times New Roman" w:eastAsia="Times New Roman" w:hAnsi="Times New Roman" w:cs="Times New Roman"/>
          <w:color w:val="000000"/>
          <w:sz w:val="24"/>
          <w:szCs w:val="24"/>
        </w:rPr>
        <w:t>for Year 2, and $</w:t>
      </w:r>
      <w:r>
        <w:rPr>
          <w:rFonts w:ascii="Times New Roman" w:eastAsia="Times New Roman" w:hAnsi="Times New Roman" w:cs="Times New Roman"/>
          <w:color w:val="000000"/>
          <w:sz w:val="24"/>
          <w:szCs w:val="24"/>
          <w:highlight w:val="yellow"/>
          <w:u w:val="single"/>
        </w:rPr>
        <w:t>x,xxx</w:t>
      </w:r>
      <w:r>
        <w:rPr>
          <w:rFonts w:ascii="Times New Roman" w:eastAsia="Times New Roman" w:hAnsi="Times New Roman" w:cs="Times New Roman"/>
          <w:color w:val="000000"/>
          <w:sz w:val="24"/>
          <w:szCs w:val="24"/>
        </w:rPr>
        <w:t xml:space="preserve"> for Year 3, for a total of $</w:t>
      </w:r>
      <w:r>
        <w:rPr>
          <w:rFonts w:ascii="Times New Roman" w:eastAsia="Times New Roman" w:hAnsi="Times New Roman" w:cs="Times New Roman"/>
          <w:color w:val="000000"/>
          <w:sz w:val="24"/>
          <w:szCs w:val="24"/>
          <w:highlight w:val="yellow"/>
          <w:u w:val="single"/>
        </w:rPr>
        <w:t>x,xxx</w:t>
      </w:r>
      <w:r>
        <w:rPr>
          <w:rFonts w:ascii="Times New Roman" w:eastAsia="Times New Roman" w:hAnsi="Times New Roman" w:cs="Times New Roman"/>
          <w:color w:val="000000"/>
          <w:sz w:val="24"/>
          <w:szCs w:val="24"/>
        </w:rPr>
        <w:t xml:space="preserve"> over the project period.</w:t>
      </w:r>
    </w:p>
    <w:p w14:paraId="0000001D" w14:textId="77777777" w:rsidR="00177E12" w:rsidRDefault="00177E12">
      <w:pPr>
        <w:pBdr>
          <w:top w:val="nil"/>
          <w:left w:val="nil"/>
          <w:bottom w:val="nil"/>
          <w:right w:val="nil"/>
          <w:between w:val="nil"/>
        </w:pBdr>
        <w:spacing w:after="0" w:line="120" w:lineRule="auto"/>
        <w:ind w:left="360"/>
        <w:rPr>
          <w:rFonts w:ascii="Times New Roman" w:eastAsia="Times New Roman" w:hAnsi="Times New Roman" w:cs="Times New Roman"/>
          <w:b/>
          <w:color w:val="000000"/>
          <w:sz w:val="24"/>
          <w:szCs w:val="24"/>
        </w:rPr>
      </w:pPr>
    </w:p>
    <w:p w14:paraId="0000001E" w14:textId="7F044807" w:rsidR="00177E12" w:rsidRDefault="000C0204">
      <w:pPr>
        <w:pBdr>
          <w:top w:val="nil"/>
          <w:left w:val="nil"/>
          <w:bottom w:val="nil"/>
          <w:right w:val="nil"/>
          <w:between w:val="nil"/>
        </w:pBdr>
        <w:spacing w:after="0" w:line="240" w:lineRule="auto"/>
        <w:ind w:left="360"/>
        <w:jc w:val="both"/>
        <w:rPr>
          <w:rFonts w:ascii="Times New Roman" w:eastAsia="Times New Roman" w:hAnsi="Times New Roman" w:cs="Times New Roman"/>
          <w:color w:val="000000"/>
          <w:sz w:val="24"/>
          <w:szCs w:val="24"/>
        </w:rPr>
      </w:pPr>
      <w:r w:rsidRPr="13353DDF">
        <w:rPr>
          <w:rFonts w:ascii="Times New Roman" w:eastAsia="Times New Roman" w:hAnsi="Times New Roman" w:cs="Times New Roman"/>
          <w:color w:val="000000" w:themeColor="text1"/>
          <w:sz w:val="24"/>
          <w:szCs w:val="24"/>
          <w:lang w:val="en-US"/>
        </w:rPr>
        <w:t xml:space="preserve">Additionally, funds are requested to cover the Principal Investigator’s fringe benefits </w:t>
      </w:r>
      <w:r w:rsidRPr="13353DDF">
        <w:rPr>
          <w:rFonts w:ascii="Times New Roman" w:eastAsia="Times New Roman" w:hAnsi="Times New Roman" w:cs="Times New Roman"/>
          <w:sz w:val="24"/>
          <w:szCs w:val="24"/>
          <w:lang w:val="en-US"/>
        </w:rPr>
        <w:t>during the</w:t>
      </w:r>
      <w:r w:rsidRPr="13353DDF">
        <w:rPr>
          <w:rFonts w:ascii="Times New Roman" w:eastAsia="Times New Roman" w:hAnsi="Times New Roman" w:cs="Times New Roman"/>
          <w:color w:val="000000" w:themeColor="text1"/>
          <w:sz w:val="24"/>
          <w:szCs w:val="24"/>
          <w:lang w:val="en-US"/>
        </w:rPr>
        <w:t xml:space="preserve"> summer months, calculated using the faculty overload rate of 20.33% with a projected </w:t>
      </w:r>
      <w:r w:rsidRPr="13353DDF">
        <w:rPr>
          <w:rFonts w:ascii="Times New Roman" w:eastAsia="Times New Roman" w:hAnsi="Times New Roman" w:cs="Times New Roman"/>
          <w:sz w:val="24"/>
          <w:szCs w:val="24"/>
          <w:u w:val="single"/>
          <w:lang w:val="en-US"/>
        </w:rPr>
        <w:t>4</w:t>
      </w:r>
      <w:r w:rsidRPr="13353DDF">
        <w:rPr>
          <w:rFonts w:ascii="Times New Roman" w:eastAsia="Times New Roman" w:hAnsi="Times New Roman" w:cs="Times New Roman"/>
          <w:color w:val="000000" w:themeColor="text1"/>
          <w:sz w:val="24"/>
          <w:szCs w:val="24"/>
          <w:u w:val="single"/>
          <w:lang w:val="en-US"/>
        </w:rPr>
        <w:t>%</w:t>
      </w:r>
      <w:r w:rsidRPr="13353DDF">
        <w:rPr>
          <w:rFonts w:ascii="Times New Roman" w:eastAsia="Times New Roman" w:hAnsi="Times New Roman" w:cs="Times New Roman"/>
          <w:color w:val="000000" w:themeColor="text1"/>
          <w:sz w:val="24"/>
          <w:szCs w:val="24"/>
          <w:lang w:val="en-US"/>
        </w:rPr>
        <w:t xml:space="preserve"> annual increase</w:t>
      </w:r>
      <w:r>
        <w:rPr>
          <w:rFonts w:ascii="Times New Roman" w:eastAsia="Times New Roman" w:hAnsi="Times New Roman" w:cs="Times New Roman"/>
          <w:color w:val="000000"/>
          <w:sz w:val="24"/>
          <w:szCs w:val="24"/>
        </w:rPr>
        <w:t>. The insurance costs are estimated at $</w:t>
      </w:r>
      <w:r>
        <w:rPr>
          <w:rFonts w:ascii="Times New Roman" w:eastAsia="Times New Roman" w:hAnsi="Times New Roman" w:cs="Times New Roman"/>
          <w:color w:val="000000"/>
          <w:sz w:val="24"/>
          <w:szCs w:val="24"/>
          <w:highlight w:val="yellow"/>
          <w:u w:val="single"/>
        </w:rPr>
        <w:t>xxx</w:t>
      </w:r>
      <w:r>
        <w:rPr>
          <w:rFonts w:ascii="Times New Roman" w:eastAsia="Times New Roman" w:hAnsi="Times New Roman" w:cs="Times New Roman"/>
          <w:color w:val="000000"/>
          <w:sz w:val="24"/>
          <w:szCs w:val="24"/>
        </w:rPr>
        <w:t xml:space="preserve"> for Year 1, $</w:t>
      </w:r>
      <w:r>
        <w:rPr>
          <w:rFonts w:ascii="Times New Roman" w:eastAsia="Times New Roman" w:hAnsi="Times New Roman" w:cs="Times New Roman"/>
          <w:color w:val="000000"/>
          <w:sz w:val="24"/>
          <w:szCs w:val="24"/>
          <w:highlight w:val="yellow"/>
          <w:u w:val="single"/>
        </w:rPr>
        <w:t>xxx</w:t>
      </w:r>
      <w:r>
        <w:rPr>
          <w:rFonts w:ascii="Times New Roman" w:eastAsia="Times New Roman" w:hAnsi="Times New Roman" w:cs="Times New Roman"/>
          <w:color w:val="000000"/>
          <w:sz w:val="24"/>
          <w:szCs w:val="24"/>
        </w:rPr>
        <w:t xml:space="preserve"> for Year 2, and $</w:t>
      </w:r>
      <w:r>
        <w:rPr>
          <w:rFonts w:ascii="Times New Roman" w:eastAsia="Times New Roman" w:hAnsi="Times New Roman" w:cs="Times New Roman"/>
          <w:color w:val="000000"/>
          <w:sz w:val="24"/>
          <w:szCs w:val="24"/>
          <w:highlight w:val="yellow"/>
          <w:u w:val="single"/>
        </w:rPr>
        <w:t>xxx</w:t>
      </w:r>
      <w:r>
        <w:rPr>
          <w:rFonts w:ascii="Times New Roman" w:eastAsia="Times New Roman" w:hAnsi="Times New Roman" w:cs="Times New Roman"/>
          <w:color w:val="000000"/>
          <w:sz w:val="24"/>
          <w:szCs w:val="24"/>
        </w:rPr>
        <w:t xml:space="preserve"> for Year 3, totaling $</w:t>
      </w:r>
      <w:r>
        <w:rPr>
          <w:rFonts w:ascii="Times New Roman" w:eastAsia="Times New Roman" w:hAnsi="Times New Roman" w:cs="Times New Roman"/>
          <w:color w:val="000000"/>
          <w:sz w:val="24"/>
          <w:szCs w:val="24"/>
          <w:highlight w:val="yellow"/>
          <w:u w:val="single"/>
        </w:rPr>
        <w:t>xxx</w:t>
      </w:r>
      <w:r>
        <w:rPr>
          <w:rFonts w:ascii="Times New Roman" w:eastAsia="Times New Roman" w:hAnsi="Times New Roman" w:cs="Times New Roman"/>
          <w:color w:val="000000"/>
          <w:sz w:val="24"/>
          <w:szCs w:val="24"/>
        </w:rPr>
        <w:t>.</w:t>
      </w:r>
    </w:p>
    <w:p w14:paraId="0000001F" w14:textId="77777777" w:rsidR="00177E12" w:rsidRDefault="00177E12">
      <w:pPr>
        <w:pBdr>
          <w:top w:val="nil"/>
          <w:left w:val="nil"/>
          <w:bottom w:val="nil"/>
          <w:right w:val="nil"/>
          <w:between w:val="nil"/>
        </w:pBdr>
        <w:spacing w:after="0" w:line="120" w:lineRule="auto"/>
        <w:ind w:left="360"/>
        <w:rPr>
          <w:rFonts w:ascii="Times New Roman" w:eastAsia="Times New Roman" w:hAnsi="Times New Roman" w:cs="Times New Roman"/>
          <w:b/>
          <w:color w:val="000000"/>
          <w:sz w:val="24"/>
          <w:szCs w:val="24"/>
        </w:rPr>
      </w:pPr>
    </w:p>
    <w:p w14:paraId="00000020" w14:textId="77777777" w:rsidR="00177E12" w:rsidRDefault="00000000">
      <w:pPr>
        <w:pBdr>
          <w:top w:val="nil"/>
          <w:left w:val="nil"/>
          <w:bottom w:val="nil"/>
          <w:right w:val="nil"/>
          <w:between w:val="nil"/>
        </w:pBdr>
        <w:spacing w:after="0" w:line="240" w:lineRule="auto"/>
        <w:ind w:left="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Fringe benefits for the 2 student workers are calculated at EWU’s standard waged worker rate of 5%. The estimated fringe benefit costs are $</w:t>
      </w:r>
      <w:r>
        <w:rPr>
          <w:rFonts w:ascii="Times New Roman" w:eastAsia="Times New Roman" w:hAnsi="Times New Roman" w:cs="Times New Roman"/>
          <w:color w:val="000000"/>
          <w:sz w:val="24"/>
          <w:szCs w:val="24"/>
          <w:highlight w:val="yellow"/>
          <w:u w:val="single"/>
        </w:rPr>
        <w:t>xxx</w:t>
      </w:r>
      <w:r>
        <w:rPr>
          <w:rFonts w:ascii="Times New Roman" w:eastAsia="Times New Roman" w:hAnsi="Times New Roman" w:cs="Times New Roman"/>
          <w:color w:val="000000"/>
          <w:sz w:val="24"/>
          <w:szCs w:val="24"/>
        </w:rPr>
        <w:t xml:space="preserve"> for Year 1, $</w:t>
      </w:r>
      <w:r>
        <w:rPr>
          <w:rFonts w:ascii="Times New Roman" w:eastAsia="Times New Roman" w:hAnsi="Times New Roman" w:cs="Times New Roman"/>
          <w:color w:val="000000"/>
          <w:sz w:val="24"/>
          <w:szCs w:val="24"/>
          <w:highlight w:val="yellow"/>
          <w:u w:val="single"/>
        </w:rPr>
        <w:t>xxx</w:t>
      </w:r>
      <w:r>
        <w:rPr>
          <w:rFonts w:ascii="Times New Roman" w:eastAsia="Times New Roman" w:hAnsi="Times New Roman" w:cs="Times New Roman"/>
          <w:color w:val="000000"/>
          <w:sz w:val="24"/>
          <w:szCs w:val="24"/>
        </w:rPr>
        <w:t xml:space="preserve"> for Year 2, and $</w:t>
      </w:r>
      <w:r>
        <w:rPr>
          <w:rFonts w:ascii="Times New Roman" w:eastAsia="Times New Roman" w:hAnsi="Times New Roman" w:cs="Times New Roman"/>
          <w:color w:val="000000"/>
          <w:sz w:val="24"/>
          <w:szCs w:val="24"/>
          <w:highlight w:val="yellow"/>
          <w:u w:val="single"/>
        </w:rPr>
        <w:t>xxx</w:t>
      </w:r>
      <w:r>
        <w:rPr>
          <w:rFonts w:ascii="Times New Roman" w:eastAsia="Times New Roman" w:hAnsi="Times New Roman" w:cs="Times New Roman"/>
          <w:color w:val="000000"/>
          <w:sz w:val="24"/>
          <w:szCs w:val="24"/>
        </w:rPr>
        <w:t xml:space="preserve"> for Year 3, totaling $</w:t>
      </w:r>
      <w:r>
        <w:rPr>
          <w:rFonts w:ascii="Times New Roman" w:eastAsia="Times New Roman" w:hAnsi="Times New Roman" w:cs="Times New Roman"/>
          <w:color w:val="000000"/>
          <w:sz w:val="24"/>
          <w:szCs w:val="24"/>
          <w:highlight w:val="yellow"/>
          <w:u w:val="single"/>
        </w:rPr>
        <w:t>x,xxx</w:t>
      </w:r>
      <w:r>
        <w:rPr>
          <w:rFonts w:ascii="Times New Roman" w:eastAsia="Times New Roman" w:hAnsi="Times New Roman" w:cs="Times New Roman"/>
          <w:color w:val="000000"/>
          <w:sz w:val="24"/>
          <w:szCs w:val="24"/>
        </w:rPr>
        <w:t xml:space="preserve"> over the duration of the project.</w:t>
      </w:r>
    </w:p>
    <w:p w14:paraId="00000021" w14:textId="77777777" w:rsidR="00177E12" w:rsidRDefault="00177E12">
      <w:pPr>
        <w:pBdr>
          <w:top w:val="nil"/>
          <w:left w:val="nil"/>
          <w:bottom w:val="nil"/>
          <w:right w:val="nil"/>
          <w:between w:val="nil"/>
        </w:pBdr>
        <w:spacing w:after="0" w:line="120" w:lineRule="auto"/>
        <w:ind w:left="360"/>
        <w:rPr>
          <w:rFonts w:ascii="Times New Roman" w:eastAsia="Times New Roman" w:hAnsi="Times New Roman" w:cs="Times New Roman"/>
          <w:b/>
          <w:color w:val="000000"/>
          <w:sz w:val="24"/>
          <w:szCs w:val="24"/>
        </w:rPr>
      </w:pPr>
    </w:p>
    <w:p w14:paraId="00000022" w14:textId="77777777" w:rsidR="00177E12" w:rsidRDefault="00000000">
      <w:pPr>
        <w:pBdr>
          <w:top w:val="nil"/>
          <w:left w:val="nil"/>
          <w:bottom w:val="nil"/>
          <w:right w:val="nil"/>
          <w:between w:val="nil"/>
        </w:pBdr>
        <w:spacing w:after="0" w:line="240" w:lineRule="auto"/>
        <w:ind w:left="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total fringe benefit costs for all personnel, including the PI and 2 undergraduate students, amount to $</w:t>
      </w:r>
      <w:r>
        <w:rPr>
          <w:rFonts w:ascii="Times New Roman" w:eastAsia="Times New Roman" w:hAnsi="Times New Roman" w:cs="Times New Roman"/>
          <w:color w:val="000000"/>
          <w:sz w:val="24"/>
          <w:szCs w:val="24"/>
          <w:highlight w:val="yellow"/>
          <w:u w:val="single"/>
        </w:rPr>
        <w:t>xx,xxx</w:t>
      </w:r>
      <w:r>
        <w:rPr>
          <w:rFonts w:ascii="Times New Roman" w:eastAsia="Times New Roman" w:hAnsi="Times New Roman" w:cs="Times New Roman"/>
          <w:color w:val="000000"/>
          <w:sz w:val="24"/>
          <w:szCs w:val="24"/>
        </w:rPr>
        <w:t xml:space="preserve"> over the </w:t>
      </w:r>
      <w:r>
        <w:rPr>
          <w:rFonts w:ascii="Times New Roman" w:eastAsia="Times New Roman" w:hAnsi="Times New Roman" w:cs="Times New Roman"/>
          <w:color w:val="000000"/>
          <w:sz w:val="24"/>
          <w:szCs w:val="24"/>
          <w:highlight w:val="yellow"/>
        </w:rPr>
        <w:t>three</w:t>
      </w:r>
      <w:r>
        <w:rPr>
          <w:rFonts w:ascii="Times New Roman" w:eastAsia="Times New Roman" w:hAnsi="Times New Roman" w:cs="Times New Roman"/>
          <w:color w:val="000000"/>
          <w:sz w:val="24"/>
          <w:szCs w:val="24"/>
        </w:rPr>
        <w:t>-year duration of the project.</w:t>
      </w:r>
    </w:p>
    <w:p w14:paraId="00000023" w14:textId="77777777" w:rsidR="00177E12" w:rsidRDefault="00177E12">
      <w:pPr>
        <w:pBdr>
          <w:top w:val="nil"/>
          <w:left w:val="nil"/>
          <w:bottom w:val="nil"/>
          <w:right w:val="nil"/>
          <w:between w:val="nil"/>
        </w:pBdr>
        <w:spacing w:after="0" w:line="240" w:lineRule="auto"/>
        <w:ind w:left="360"/>
        <w:jc w:val="both"/>
        <w:rPr>
          <w:rFonts w:ascii="Times New Roman" w:eastAsia="Times New Roman" w:hAnsi="Times New Roman" w:cs="Times New Roman"/>
          <w:color w:val="000000"/>
          <w:sz w:val="24"/>
          <w:szCs w:val="24"/>
        </w:rPr>
      </w:pPr>
    </w:p>
    <w:p w14:paraId="00000024" w14:textId="77777777" w:rsidR="00177E12" w:rsidRDefault="00000000">
      <w:pPr>
        <w:numPr>
          <w:ilvl w:val="0"/>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EQUIPMENT: $</w:t>
      </w:r>
      <w:r>
        <w:rPr>
          <w:rFonts w:ascii="Times New Roman" w:eastAsia="Times New Roman" w:hAnsi="Times New Roman" w:cs="Times New Roman"/>
          <w:b/>
          <w:sz w:val="24"/>
          <w:szCs w:val="24"/>
          <w:highlight w:val="yellow"/>
          <w:u w:val="single"/>
        </w:rPr>
        <w:t>xx,xxx</w:t>
      </w:r>
    </w:p>
    <w:p w14:paraId="00000025" w14:textId="77777777" w:rsidR="00177E12" w:rsidRDefault="00000000">
      <w:pPr>
        <w:pBdr>
          <w:top w:val="nil"/>
          <w:left w:val="nil"/>
          <w:bottom w:val="nil"/>
          <w:right w:val="nil"/>
          <w:between w:val="nil"/>
        </w:pBdr>
        <w:spacing w:after="0" w:line="240" w:lineRule="auto"/>
        <w:ind w:left="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Funds are requested to purchase </w:t>
      </w:r>
      <w:r>
        <w:rPr>
          <w:rFonts w:ascii="Times New Roman" w:eastAsia="Times New Roman" w:hAnsi="Times New Roman" w:cs="Times New Roman"/>
          <w:sz w:val="24"/>
          <w:szCs w:val="24"/>
          <w:highlight w:val="yellow"/>
        </w:rPr>
        <w:t>#</w:t>
      </w:r>
      <w:r>
        <w:rPr>
          <w:rFonts w:ascii="Times New Roman" w:eastAsia="Times New Roman" w:hAnsi="Times New Roman" w:cs="Times New Roman"/>
          <w:sz w:val="24"/>
          <w:szCs w:val="24"/>
        </w:rPr>
        <w:t xml:space="preserve"> </w:t>
      </w:r>
      <w:sdt>
        <w:sdtPr>
          <w:tag w:val="goog_rdk_5"/>
          <w:id w:val="101281133"/>
        </w:sdtPr>
        <w:sdtContent>
          <w:commentRangeStart w:id="12"/>
        </w:sdtContent>
      </w:sdt>
      <w:r>
        <w:rPr>
          <w:rFonts w:ascii="Times New Roman" w:eastAsia="Times New Roman" w:hAnsi="Times New Roman" w:cs="Times New Roman"/>
          <w:sz w:val="24"/>
          <w:szCs w:val="24"/>
          <w:highlight w:val="yellow"/>
          <w:u w:val="single"/>
        </w:rPr>
        <w:t>Make, Model</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highlight w:val="yellow"/>
        </w:rPr>
        <w:t>[</w:t>
      </w:r>
      <w:r>
        <w:rPr>
          <w:rFonts w:ascii="Times New Roman" w:eastAsia="Times New Roman" w:hAnsi="Times New Roman" w:cs="Times New Roman"/>
          <w:sz w:val="24"/>
          <w:szCs w:val="24"/>
          <w:highlight w:val="yellow"/>
          <w:u w:val="single"/>
        </w:rPr>
        <w:t>equipment description</w:t>
      </w:r>
      <w:commentRangeEnd w:id="12"/>
      <w:r>
        <w:commentReference w:id="12"/>
      </w:r>
      <w:r>
        <w:rPr>
          <w:rFonts w:ascii="Times New Roman" w:eastAsia="Times New Roman" w:hAnsi="Times New Roman" w:cs="Times New Roman"/>
          <w:sz w:val="24"/>
          <w:szCs w:val="24"/>
          <w:highlight w:val="yellow"/>
        </w:rPr>
        <w:t>]</w:t>
      </w:r>
      <w:r>
        <w:rPr>
          <w:rFonts w:ascii="Times New Roman" w:eastAsia="Times New Roman" w:hAnsi="Times New Roman" w:cs="Times New Roman"/>
          <w:sz w:val="24"/>
          <w:szCs w:val="24"/>
        </w:rPr>
        <w:t xml:space="preserve"> for the purpose of </w:t>
      </w:r>
      <w:r>
        <w:rPr>
          <w:rFonts w:ascii="Times New Roman" w:eastAsia="Times New Roman" w:hAnsi="Times New Roman" w:cs="Times New Roman"/>
          <w:sz w:val="24"/>
          <w:szCs w:val="24"/>
          <w:highlight w:val="yellow"/>
        </w:rPr>
        <w:t>[reason for use]</w:t>
      </w:r>
      <w:r>
        <w:rPr>
          <w:rFonts w:ascii="Times New Roman" w:eastAsia="Times New Roman" w:hAnsi="Times New Roman" w:cs="Times New Roman"/>
          <w:sz w:val="24"/>
          <w:szCs w:val="24"/>
        </w:rPr>
        <w:t xml:space="preserve">. Per unit cost of </w:t>
      </w:r>
      <w:r>
        <w:rPr>
          <w:rFonts w:ascii="Times New Roman" w:eastAsia="Times New Roman" w:hAnsi="Times New Roman" w:cs="Times New Roman"/>
          <w:sz w:val="24"/>
          <w:szCs w:val="24"/>
          <w:highlight w:val="yellow"/>
        </w:rPr>
        <w:t>[equipment description]</w:t>
      </w:r>
      <w:r>
        <w:rPr>
          <w:rFonts w:ascii="Times New Roman" w:eastAsia="Times New Roman" w:hAnsi="Times New Roman" w:cs="Times New Roman"/>
          <w:sz w:val="24"/>
          <w:szCs w:val="24"/>
        </w:rPr>
        <w:t xml:space="preserve"> is $</w:t>
      </w:r>
      <w:r>
        <w:rPr>
          <w:rFonts w:ascii="Times New Roman" w:eastAsia="Times New Roman" w:hAnsi="Times New Roman" w:cs="Times New Roman"/>
          <w:sz w:val="24"/>
          <w:szCs w:val="24"/>
          <w:highlight w:val="yellow"/>
          <w:u w:val="single"/>
        </w:rPr>
        <w:t>x,xxx</w:t>
      </w:r>
      <w:r>
        <w:rPr>
          <w:rFonts w:ascii="Times New Roman" w:eastAsia="Times New Roman" w:hAnsi="Times New Roman" w:cs="Times New Roman"/>
          <w:sz w:val="24"/>
          <w:szCs w:val="24"/>
        </w:rPr>
        <w:t>. This equipment will be purchased in Year 1.</w:t>
      </w:r>
    </w:p>
    <w:p w14:paraId="00000026" w14:textId="77777777" w:rsidR="00177E12" w:rsidRDefault="00177E12">
      <w:pPr>
        <w:pBdr>
          <w:top w:val="nil"/>
          <w:left w:val="nil"/>
          <w:bottom w:val="nil"/>
          <w:right w:val="nil"/>
          <w:between w:val="nil"/>
        </w:pBdr>
        <w:spacing w:after="0" w:line="240" w:lineRule="auto"/>
        <w:ind w:left="360"/>
        <w:jc w:val="both"/>
        <w:rPr>
          <w:rFonts w:ascii="Times New Roman" w:eastAsia="Times New Roman" w:hAnsi="Times New Roman" w:cs="Times New Roman"/>
          <w:sz w:val="24"/>
          <w:szCs w:val="24"/>
        </w:rPr>
      </w:pPr>
    </w:p>
    <w:p w14:paraId="00000027" w14:textId="77777777" w:rsidR="00177E12" w:rsidRDefault="00000000">
      <w:pPr>
        <w:spacing w:after="0" w:line="240" w:lineRule="auto"/>
        <w:ind w:left="36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Total equipment funds of </w:t>
      </w:r>
      <w:r>
        <w:rPr>
          <w:rFonts w:ascii="Times New Roman" w:eastAsia="Times New Roman" w:hAnsi="Times New Roman" w:cs="Times New Roman"/>
          <w:b/>
          <w:sz w:val="24"/>
          <w:szCs w:val="24"/>
        </w:rPr>
        <w:t>$</w:t>
      </w:r>
      <w:r>
        <w:rPr>
          <w:rFonts w:ascii="Times New Roman" w:eastAsia="Times New Roman" w:hAnsi="Times New Roman" w:cs="Times New Roman"/>
          <w:b/>
          <w:sz w:val="24"/>
          <w:szCs w:val="24"/>
          <w:highlight w:val="yellow"/>
          <w:u w:val="single"/>
        </w:rPr>
        <w:t>xx,xxx</w:t>
      </w:r>
      <w:r>
        <w:rPr>
          <w:rFonts w:ascii="Times New Roman" w:eastAsia="Times New Roman" w:hAnsi="Times New Roman" w:cs="Times New Roman"/>
          <w:sz w:val="24"/>
          <w:szCs w:val="24"/>
        </w:rPr>
        <w:t xml:space="preserve"> are requested.</w:t>
      </w:r>
    </w:p>
    <w:p w14:paraId="00000028" w14:textId="77777777" w:rsidR="00177E12" w:rsidRDefault="00177E12">
      <w:pPr>
        <w:spacing w:after="0" w:line="240" w:lineRule="auto"/>
        <w:jc w:val="both"/>
        <w:rPr>
          <w:rFonts w:ascii="Times New Roman" w:eastAsia="Times New Roman" w:hAnsi="Times New Roman" w:cs="Times New Roman"/>
          <w:sz w:val="24"/>
          <w:szCs w:val="24"/>
        </w:rPr>
      </w:pPr>
    </w:p>
    <w:p w14:paraId="00000029" w14:textId="77777777" w:rsidR="00177E12" w:rsidRDefault="00000000">
      <w:pPr>
        <w:numPr>
          <w:ilvl w:val="0"/>
          <w:numId w:val="1"/>
        </w:numPr>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TRAVEL: $</w:t>
      </w:r>
      <w:r>
        <w:rPr>
          <w:rFonts w:ascii="Times New Roman" w:eastAsia="Times New Roman" w:hAnsi="Times New Roman" w:cs="Times New Roman"/>
          <w:b/>
          <w:color w:val="000000"/>
          <w:sz w:val="24"/>
          <w:szCs w:val="24"/>
          <w:highlight w:val="yellow"/>
          <w:u w:val="single"/>
        </w:rPr>
        <w:t>xx,xxx</w:t>
      </w:r>
    </w:p>
    <w:p w14:paraId="0000002A" w14:textId="77777777" w:rsidR="00177E12" w:rsidRDefault="00000000">
      <w:pPr>
        <w:pBdr>
          <w:top w:val="nil"/>
          <w:left w:val="nil"/>
          <w:bottom w:val="nil"/>
          <w:right w:val="nil"/>
          <w:between w:val="nil"/>
        </w:pBdr>
        <w:spacing w:after="0" w:line="240" w:lineRule="auto"/>
        <w:ind w:left="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Funds are requested to support domestic travel for the Principal Investigator (PI) throughout the project period. Specifically, the PI will travel to </w:t>
      </w:r>
      <w:sdt>
        <w:sdtPr>
          <w:tag w:val="goog_rdk_6"/>
          <w:id w:val="-1534216114"/>
        </w:sdtPr>
        <w:sdtContent>
          <w:commentRangeStart w:id="13"/>
        </w:sdtContent>
      </w:sdt>
      <w:r>
        <w:rPr>
          <w:rFonts w:ascii="Times New Roman" w:eastAsia="Times New Roman" w:hAnsi="Times New Roman" w:cs="Times New Roman"/>
          <w:color w:val="000000"/>
          <w:sz w:val="24"/>
          <w:szCs w:val="24"/>
          <w:highlight w:val="yellow"/>
          <w:u w:val="single"/>
        </w:rPr>
        <w:t>Destination</w:t>
      </w:r>
      <w:r>
        <w:rPr>
          <w:rFonts w:ascii="Times New Roman" w:eastAsia="Times New Roman" w:hAnsi="Times New Roman" w:cs="Times New Roman"/>
          <w:color w:val="000000"/>
          <w:sz w:val="24"/>
          <w:szCs w:val="24"/>
        </w:rPr>
        <w:t xml:space="preserve"> </w:t>
      </w:r>
      <w:commentRangeEnd w:id="13"/>
      <w:r>
        <w:commentReference w:id="13"/>
      </w:r>
      <w:r>
        <w:rPr>
          <w:rFonts w:ascii="Times New Roman" w:eastAsia="Times New Roman" w:hAnsi="Times New Roman" w:cs="Times New Roman"/>
          <w:color w:val="000000"/>
          <w:sz w:val="24"/>
          <w:szCs w:val="24"/>
        </w:rPr>
        <w:t xml:space="preserve">in Year 1, </w:t>
      </w:r>
      <w:r>
        <w:rPr>
          <w:rFonts w:ascii="Times New Roman" w:eastAsia="Times New Roman" w:hAnsi="Times New Roman" w:cs="Times New Roman"/>
          <w:color w:val="000000"/>
          <w:sz w:val="24"/>
          <w:szCs w:val="24"/>
          <w:highlight w:val="yellow"/>
          <w:u w:val="single"/>
        </w:rPr>
        <w:t>Destination</w:t>
      </w:r>
      <w:r>
        <w:rPr>
          <w:rFonts w:ascii="Times New Roman" w:eastAsia="Times New Roman" w:hAnsi="Times New Roman" w:cs="Times New Roman"/>
          <w:color w:val="000000"/>
          <w:sz w:val="24"/>
          <w:szCs w:val="24"/>
        </w:rPr>
        <w:t xml:space="preserve"> in Year 2, and </w:t>
      </w:r>
      <w:r>
        <w:rPr>
          <w:rFonts w:ascii="Times New Roman" w:eastAsia="Times New Roman" w:hAnsi="Times New Roman" w:cs="Times New Roman"/>
          <w:color w:val="000000"/>
          <w:sz w:val="24"/>
          <w:szCs w:val="24"/>
          <w:highlight w:val="yellow"/>
          <w:u w:val="single"/>
        </w:rPr>
        <w:t>Destination</w:t>
      </w:r>
      <w:r>
        <w:rPr>
          <w:rFonts w:ascii="Times New Roman" w:eastAsia="Times New Roman" w:hAnsi="Times New Roman" w:cs="Times New Roman"/>
          <w:color w:val="000000"/>
          <w:sz w:val="24"/>
          <w:szCs w:val="24"/>
        </w:rPr>
        <w:t xml:space="preserve"> in Year 3 to participate in </w:t>
      </w:r>
      <w:r>
        <w:rPr>
          <w:rFonts w:ascii="Times New Roman" w:eastAsia="Times New Roman" w:hAnsi="Times New Roman" w:cs="Times New Roman"/>
          <w:color w:val="000000"/>
          <w:sz w:val="24"/>
          <w:szCs w:val="24"/>
          <w:highlight w:val="yellow"/>
          <w:u w:val="single"/>
        </w:rPr>
        <w:t>[reason for travel]</w:t>
      </w:r>
      <w:r>
        <w:rPr>
          <w:rFonts w:ascii="Times New Roman" w:eastAsia="Times New Roman" w:hAnsi="Times New Roman" w:cs="Times New Roman"/>
          <w:color w:val="000000"/>
          <w:sz w:val="24"/>
          <w:szCs w:val="24"/>
        </w:rPr>
        <w:t xml:space="preserve">. Additionally, the PI will attend the </w:t>
      </w:r>
      <w:r>
        <w:rPr>
          <w:rFonts w:ascii="Times New Roman" w:eastAsia="Times New Roman" w:hAnsi="Times New Roman" w:cs="Times New Roman"/>
          <w:color w:val="000000"/>
          <w:sz w:val="24"/>
          <w:szCs w:val="24"/>
          <w:highlight w:val="yellow"/>
          <w:u w:val="single"/>
        </w:rPr>
        <w:t>[reason for travel]</w:t>
      </w:r>
      <w:r>
        <w:rPr>
          <w:rFonts w:ascii="Times New Roman" w:eastAsia="Times New Roman" w:hAnsi="Times New Roman" w:cs="Times New Roman"/>
          <w:color w:val="000000"/>
          <w:sz w:val="24"/>
          <w:szCs w:val="24"/>
        </w:rPr>
        <w:t xml:space="preserve"> each year and the </w:t>
      </w:r>
      <w:r>
        <w:rPr>
          <w:rFonts w:ascii="Times New Roman" w:eastAsia="Times New Roman" w:hAnsi="Times New Roman" w:cs="Times New Roman"/>
          <w:color w:val="000000"/>
          <w:sz w:val="24"/>
          <w:szCs w:val="24"/>
          <w:highlight w:val="yellow"/>
          <w:u w:val="single"/>
        </w:rPr>
        <w:t>[reason for travel]</w:t>
      </w:r>
      <w:r>
        <w:rPr>
          <w:rFonts w:ascii="Times New Roman" w:eastAsia="Times New Roman" w:hAnsi="Times New Roman" w:cs="Times New Roman"/>
          <w:color w:val="000000"/>
          <w:sz w:val="24"/>
          <w:szCs w:val="24"/>
        </w:rPr>
        <w:t xml:space="preserve"> in Year 3.</w:t>
      </w:r>
    </w:p>
    <w:p w14:paraId="0000002B" w14:textId="77777777" w:rsidR="00177E12" w:rsidRDefault="00177E12">
      <w:pPr>
        <w:pBdr>
          <w:top w:val="nil"/>
          <w:left w:val="nil"/>
          <w:bottom w:val="nil"/>
          <w:right w:val="nil"/>
          <w:between w:val="nil"/>
        </w:pBdr>
        <w:spacing w:after="0" w:line="240" w:lineRule="auto"/>
        <w:ind w:left="360"/>
        <w:jc w:val="both"/>
        <w:rPr>
          <w:rFonts w:ascii="Times New Roman" w:eastAsia="Times New Roman" w:hAnsi="Times New Roman" w:cs="Times New Roman"/>
          <w:color w:val="000000"/>
          <w:sz w:val="24"/>
          <w:szCs w:val="24"/>
        </w:rPr>
      </w:pPr>
    </w:p>
    <w:p w14:paraId="0000002C" w14:textId="77777777" w:rsidR="00177E12" w:rsidRDefault="00000000">
      <w:pPr>
        <w:spacing w:after="60" w:line="240" w:lineRule="auto"/>
        <w:ind w:firstLine="360"/>
        <w:rPr>
          <w:rFonts w:ascii="Times New Roman" w:eastAsia="Times New Roman" w:hAnsi="Times New Roman" w:cs="Times New Roman"/>
        </w:rPr>
      </w:pPr>
      <w:r>
        <w:rPr>
          <w:rFonts w:ascii="Times New Roman" w:eastAsia="Times New Roman" w:hAnsi="Times New Roman" w:cs="Times New Roman"/>
          <w:b/>
        </w:rPr>
        <w:t>Year 1</w:t>
      </w:r>
      <w:r>
        <w:rPr>
          <w:rFonts w:ascii="Times New Roman" w:eastAsia="Times New Roman" w:hAnsi="Times New Roman" w:cs="Times New Roman"/>
        </w:rPr>
        <w:t xml:space="preserve"> - The funds of </w:t>
      </w:r>
      <w:r>
        <w:rPr>
          <w:rFonts w:ascii="Times New Roman" w:eastAsia="Times New Roman" w:hAnsi="Times New Roman" w:cs="Times New Roman"/>
          <w:b/>
        </w:rPr>
        <w:t>$</w:t>
      </w:r>
      <w:r>
        <w:rPr>
          <w:rFonts w:ascii="Times New Roman" w:eastAsia="Times New Roman" w:hAnsi="Times New Roman" w:cs="Times New Roman"/>
          <w:b/>
          <w:highlight w:val="yellow"/>
          <w:u w:val="single"/>
        </w:rPr>
        <w:t>x,xxx</w:t>
      </w:r>
      <w:r>
        <w:rPr>
          <w:rFonts w:ascii="Times New Roman" w:eastAsia="Times New Roman" w:hAnsi="Times New Roman" w:cs="Times New Roman"/>
        </w:rPr>
        <w:t xml:space="preserve"> for attending the following </w:t>
      </w:r>
      <w:r>
        <w:rPr>
          <w:rFonts w:ascii="Times New Roman" w:eastAsia="Times New Roman" w:hAnsi="Times New Roman" w:cs="Times New Roman"/>
          <w:highlight w:val="yellow"/>
        </w:rPr>
        <w:t>domestic conferences</w:t>
      </w:r>
      <w:r>
        <w:rPr>
          <w:rFonts w:ascii="Times New Roman" w:eastAsia="Times New Roman" w:hAnsi="Times New Roman" w:cs="Times New Roman"/>
        </w:rPr>
        <w:t xml:space="preserve"> are requested:</w:t>
      </w:r>
    </w:p>
    <w:p w14:paraId="0000002D" w14:textId="77777777" w:rsidR="00177E12" w:rsidRDefault="00177E12">
      <w:pPr>
        <w:spacing w:after="60" w:line="240" w:lineRule="auto"/>
        <w:ind w:firstLine="360"/>
        <w:rPr>
          <w:rFonts w:ascii="Times New Roman" w:eastAsia="Times New Roman" w:hAnsi="Times New Roman" w:cs="Times New Roman"/>
        </w:rPr>
      </w:pPr>
    </w:p>
    <w:tbl>
      <w:tblPr>
        <w:tblStyle w:val="a"/>
        <w:tblW w:w="8625" w:type="dxa"/>
        <w:jc w:val="center"/>
        <w:tblLayout w:type="fixed"/>
        <w:tblLook w:val="0400" w:firstRow="0" w:lastRow="0" w:firstColumn="0" w:lastColumn="0" w:noHBand="0" w:noVBand="1"/>
      </w:tblPr>
      <w:tblGrid>
        <w:gridCol w:w="1655"/>
        <w:gridCol w:w="1080"/>
        <w:gridCol w:w="990"/>
        <w:gridCol w:w="990"/>
        <w:gridCol w:w="1710"/>
        <w:gridCol w:w="1100"/>
        <w:gridCol w:w="1100"/>
      </w:tblGrid>
      <w:tr w:rsidR="00177E12" w14:paraId="4D432747" w14:textId="77777777">
        <w:trPr>
          <w:trHeight w:val="250"/>
          <w:jc w:val="center"/>
        </w:trPr>
        <w:tc>
          <w:tcPr>
            <w:tcW w:w="1655" w:type="dxa"/>
            <w:tcBorders>
              <w:top w:val="single" w:sz="4" w:space="0" w:color="000000"/>
              <w:bottom w:val="single" w:sz="4" w:space="0" w:color="000000"/>
              <w:right w:val="single" w:sz="4" w:space="0" w:color="000000"/>
            </w:tcBorders>
          </w:tcPr>
          <w:p w14:paraId="0000002E" w14:textId="77777777" w:rsidR="00177E1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highlight w:val="yellow"/>
              </w:rPr>
              <w:t>[Reason for travel]</w:t>
            </w:r>
            <w:r>
              <w:rPr>
                <w:rFonts w:ascii="Times New Roman" w:eastAsia="Times New Roman" w:hAnsi="Times New Roman" w:cs="Times New Roman"/>
                <w:color w:val="000000"/>
              </w:rPr>
              <w:t xml:space="preserve"> at </w:t>
            </w:r>
            <w:r>
              <w:rPr>
                <w:rFonts w:ascii="Times New Roman" w:eastAsia="Times New Roman" w:hAnsi="Times New Roman" w:cs="Times New Roman"/>
                <w:color w:val="000000"/>
                <w:highlight w:val="yellow"/>
              </w:rPr>
              <w:t>[Destination]</w:t>
            </w:r>
          </w:p>
        </w:tc>
        <w:tc>
          <w:tcPr>
            <w:tcW w:w="1080" w:type="dxa"/>
            <w:tcBorders>
              <w:top w:val="single" w:sz="4" w:space="0" w:color="000000"/>
              <w:bottom w:val="single" w:sz="4" w:space="0" w:color="000000"/>
            </w:tcBorders>
          </w:tcPr>
          <w:p w14:paraId="0000002F" w14:textId="77777777" w:rsidR="00177E1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Per Diem</w:t>
            </w:r>
          </w:p>
          <w:p w14:paraId="00000030" w14:textId="2122E200" w:rsidR="00177E1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r>
              <w:rPr>
                <w:rFonts w:ascii="Times New Roman" w:eastAsia="Times New Roman" w:hAnsi="Times New Roman" w:cs="Times New Roman"/>
                <w:color w:val="000000"/>
                <w:highlight w:val="yellow"/>
              </w:rPr>
              <w:t>#</w:t>
            </w:r>
            <w:r w:rsidR="00E34862" w:rsidRPr="00E34862">
              <w:rPr>
                <w:rFonts w:ascii="Times New Roman" w:eastAsia="Times New Roman" w:hAnsi="Times New Roman" w:cs="Times New Roman"/>
                <w:color w:val="000000"/>
              </w:rPr>
              <w:t xml:space="preserve"> </w:t>
            </w:r>
            <w:r w:rsidRPr="00E34862">
              <w:rPr>
                <w:rFonts w:ascii="Times New Roman" w:eastAsia="Times New Roman" w:hAnsi="Times New Roman" w:cs="Times New Roman"/>
                <w:color w:val="000000"/>
              </w:rPr>
              <w:t>days</w:t>
            </w:r>
            <w:r>
              <w:rPr>
                <w:rFonts w:ascii="Times New Roman" w:eastAsia="Times New Roman" w:hAnsi="Times New Roman" w:cs="Times New Roman"/>
                <w:color w:val="000000"/>
              </w:rPr>
              <w:t>)</w:t>
            </w:r>
          </w:p>
        </w:tc>
        <w:tc>
          <w:tcPr>
            <w:tcW w:w="990" w:type="dxa"/>
            <w:tcBorders>
              <w:top w:val="single" w:sz="4" w:space="0" w:color="000000"/>
              <w:bottom w:val="single" w:sz="4" w:space="0" w:color="000000"/>
            </w:tcBorders>
          </w:tcPr>
          <w:p w14:paraId="00000031" w14:textId="77777777" w:rsidR="00177E1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Lodging</w:t>
            </w:r>
          </w:p>
          <w:p w14:paraId="00000032" w14:textId="751D1A0A" w:rsidR="00177E1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r>
              <w:rPr>
                <w:rFonts w:ascii="Times New Roman" w:eastAsia="Times New Roman" w:hAnsi="Times New Roman" w:cs="Times New Roman"/>
                <w:color w:val="000000"/>
                <w:highlight w:val="yellow"/>
              </w:rPr>
              <w:t>#</w:t>
            </w:r>
            <w:r w:rsidR="00E34862" w:rsidRPr="00E34862">
              <w:rPr>
                <w:rFonts w:ascii="Times New Roman" w:eastAsia="Times New Roman" w:hAnsi="Times New Roman" w:cs="Times New Roman"/>
                <w:color w:val="000000"/>
              </w:rPr>
              <w:t xml:space="preserve"> </w:t>
            </w:r>
            <w:r w:rsidRPr="00E34862">
              <w:rPr>
                <w:rFonts w:ascii="Times New Roman" w:eastAsia="Times New Roman" w:hAnsi="Times New Roman" w:cs="Times New Roman"/>
                <w:color w:val="000000"/>
              </w:rPr>
              <w:t>days</w:t>
            </w:r>
            <w:r>
              <w:rPr>
                <w:rFonts w:ascii="Times New Roman" w:eastAsia="Times New Roman" w:hAnsi="Times New Roman" w:cs="Times New Roman"/>
                <w:color w:val="000000"/>
              </w:rPr>
              <w:t>)</w:t>
            </w:r>
          </w:p>
        </w:tc>
        <w:tc>
          <w:tcPr>
            <w:tcW w:w="990" w:type="dxa"/>
            <w:tcBorders>
              <w:top w:val="single" w:sz="4" w:space="0" w:color="000000"/>
              <w:bottom w:val="single" w:sz="4" w:space="0" w:color="000000"/>
            </w:tcBorders>
          </w:tcPr>
          <w:p w14:paraId="00000033" w14:textId="77777777" w:rsidR="00177E1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Airfare</w:t>
            </w:r>
          </w:p>
          <w:p w14:paraId="00000034" w14:textId="787CE6D1" w:rsidR="00177E1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r>
              <w:rPr>
                <w:rFonts w:ascii="Times New Roman" w:eastAsia="Times New Roman" w:hAnsi="Times New Roman" w:cs="Times New Roman"/>
                <w:color w:val="000000"/>
                <w:highlight w:val="yellow"/>
              </w:rPr>
              <w:t>#</w:t>
            </w:r>
            <w:r w:rsidR="00E34862" w:rsidRPr="00E34862">
              <w:rPr>
                <w:rFonts w:ascii="Times New Roman" w:eastAsia="Times New Roman" w:hAnsi="Times New Roman" w:cs="Times New Roman"/>
                <w:color w:val="000000"/>
              </w:rPr>
              <w:t xml:space="preserve"> </w:t>
            </w:r>
            <w:r w:rsidRPr="00E34862">
              <w:rPr>
                <w:rFonts w:ascii="Times New Roman" w:eastAsia="Times New Roman" w:hAnsi="Times New Roman" w:cs="Times New Roman"/>
                <w:color w:val="000000"/>
              </w:rPr>
              <w:t>days</w:t>
            </w:r>
            <w:r>
              <w:rPr>
                <w:rFonts w:ascii="Times New Roman" w:eastAsia="Times New Roman" w:hAnsi="Times New Roman" w:cs="Times New Roman"/>
                <w:color w:val="000000"/>
              </w:rPr>
              <w:t>)</w:t>
            </w:r>
          </w:p>
        </w:tc>
        <w:tc>
          <w:tcPr>
            <w:tcW w:w="1710" w:type="dxa"/>
            <w:tcBorders>
              <w:top w:val="single" w:sz="4" w:space="0" w:color="000000"/>
              <w:bottom w:val="single" w:sz="4" w:space="0" w:color="000000"/>
            </w:tcBorders>
          </w:tcPr>
          <w:p w14:paraId="00000035" w14:textId="77777777" w:rsidR="00177E1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Local Transport</w:t>
            </w:r>
          </w:p>
          <w:p w14:paraId="00000036" w14:textId="6AAFE36C" w:rsidR="00177E1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r>
              <w:rPr>
                <w:rFonts w:ascii="Times New Roman" w:eastAsia="Times New Roman" w:hAnsi="Times New Roman" w:cs="Times New Roman"/>
                <w:color w:val="000000"/>
                <w:highlight w:val="yellow"/>
              </w:rPr>
              <w:t>#</w:t>
            </w:r>
            <w:r w:rsidR="00E34862" w:rsidRPr="00E34862">
              <w:rPr>
                <w:rFonts w:ascii="Times New Roman" w:eastAsia="Times New Roman" w:hAnsi="Times New Roman" w:cs="Times New Roman"/>
                <w:color w:val="000000"/>
              </w:rPr>
              <w:t xml:space="preserve"> </w:t>
            </w:r>
            <w:r w:rsidRPr="00E34862">
              <w:rPr>
                <w:rFonts w:ascii="Times New Roman" w:eastAsia="Times New Roman" w:hAnsi="Times New Roman" w:cs="Times New Roman"/>
                <w:color w:val="000000"/>
              </w:rPr>
              <w:t>days</w:t>
            </w:r>
            <w:r>
              <w:rPr>
                <w:rFonts w:ascii="Times New Roman" w:eastAsia="Times New Roman" w:hAnsi="Times New Roman" w:cs="Times New Roman"/>
                <w:color w:val="000000"/>
              </w:rPr>
              <w:t>)</w:t>
            </w:r>
          </w:p>
        </w:tc>
        <w:tc>
          <w:tcPr>
            <w:tcW w:w="1100" w:type="dxa"/>
            <w:tcBorders>
              <w:top w:val="single" w:sz="4" w:space="0" w:color="000000"/>
              <w:bottom w:val="single" w:sz="4" w:space="0" w:color="000000"/>
            </w:tcBorders>
          </w:tcPr>
          <w:p w14:paraId="00000037" w14:textId="78B49E0B" w:rsidR="00177E1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Airport Parking/</w:t>
            </w:r>
            <w:r>
              <w:rPr>
                <w:rFonts w:ascii="Times New Roman" w:eastAsia="Times New Roman" w:hAnsi="Times New Roman" w:cs="Times New Roman"/>
                <w:color w:val="000000"/>
              </w:rPr>
              <w:br/>
              <w:t xml:space="preserve">Transport </w:t>
            </w:r>
            <w:r w:rsidRPr="00E34862">
              <w:rPr>
                <w:rFonts w:ascii="Times New Roman" w:eastAsia="Times New Roman" w:hAnsi="Times New Roman" w:cs="Times New Roman"/>
                <w:color w:val="000000"/>
              </w:rPr>
              <w:t>(</w:t>
            </w:r>
            <w:r>
              <w:rPr>
                <w:rFonts w:ascii="Times New Roman" w:eastAsia="Times New Roman" w:hAnsi="Times New Roman" w:cs="Times New Roman"/>
                <w:color w:val="000000"/>
                <w:highlight w:val="yellow"/>
              </w:rPr>
              <w:t>#</w:t>
            </w:r>
            <w:r w:rsidR="00E34862" w:rsidRPr="00E34862">
              <w:rPr>
                <w:rFonts w:ascii="Times New Roman" w:eastAsia="Times New Roman" w:hAnsi="Times New Roman" w:cs="Times New Roman"/>
                <w:color w:val="000000"/>
              </w:rPr>
              <w:t xml:space="preserve"> </w:t>
            </w:r>
            <w:r w:rsidRPr="00E34862">
              <w:rPr>
                <w:rFonts w:ascii="Times New Roman" w:eastAsia="Times New Roman" w:hAnsi="Times New Roman" w:cs="Times New Roman"/>
                <w:color w:val="000000"/>
              </w:rPr>
              <w:t>days</w:t>
            </w:r>
            <w:r>
              <w:rPr>
                <w:rFonts w:ascii="Times New Roman" w:eastAsia="Times New Roman" w:hAnsi="Times New Roman" w:cs="Times New Roman"/>
                <w:color w:val="000000"/>
              </w:rPr>
              <w:t>)</w:t>
            </w:r>
          </w:p>
        </w:tc>
        <w:tc>
          <w:tcPr>
            <w:tcW w:w="1100" w:type="dxa"/>
            <w:tcBorders>
              <w:top w:val="single" w:sz="4" w:space="0" w:color="000000"/>
              <w:bottom w:val="single" w:sz="4" w:space="0" w:color="000000"/>
            </w:tcBorders>
          </w:tcPr>
          <w:p w14:paraId="00000038" w14:textId="77777777" w:rsidR="00177E1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Total</w:t>
            </w:r>
          </w:p>
        </w:tc>
      </w:tr>
      <w:tr w:rsidR="00177E12" w14:paraId="2446BAB1" w14:textId="77777777">
        <w:trPr>
          <w:trHeight w:val="250"/>
          <w:jc w:val="center"/>
        </w:trPr>
        <w:tc>
          <w:tcPr>
            <w:tcW w:w="1655" w:type="dxa"/>
            <w:tcBorders>
              <w:top w:val="single" w:sz="4" w:space="0" w:color="000000"/>
              <w:bottom w:val="single" w:sz="4" w:space="0" w:color="000000"/>
              <w:right w:val="single" w:sz="4" w:space="0" w:color="000000"/>
            </w:tcBorders>
          </w:tcPr>
          <w:p w14:paraId="00000039" w14:textId="77777777" w:rsidR="00177E1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Rate</w:t>
            </w:r>
          </w:p>
        </w:tc>
        <w:tc>
          <w:tcPr>
            <w:tcW w:w="1080" w:type="dxa"/>
            <w:tcBorders>
              <w:top w:val="single" w:sz="4" w:space="0" w:color="000000"/>
              <w:bottom w:val="single" w:sz="4" w:space="0" w:color="000000"/>
            </w:tcBorders>
          </w:tcPr>
          <w:p w14:paraId="0000003A" w14:textId="77777777" w:rsidR="00177E1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highlight w:val="yellow"/>
              </w:rPr>
            </w:pPr>
            <w:r>
              <w:rPr>
                <w:rFonts w:ascii="Times New Roman" w:eastAsia="Times New Roman" w:hAnsi="Times New Roman" w:cs="Times New Roman"/>
                <w:color w:val="000000"/>
                <w:highlight w:val="yellow"/>
              </w:rPr>
              <w:t>xx</w:t>
            </w:r>
          </w:p>
        </w:tc>
        <w:tc>
          <w:tcPr>
            <w:tcW w:w="990" w:type="dxa"/>
            <w:tcBorders>
              <w:top w:val="single" w:sz="4" w:space="0" w:color="000000"/>
              <w:bottom w:val="single" w:sz="4" w:space="0" w:color="000000"/>
            </w:tcBorders>
          </w:tcPr>
          <w:p w14:paraId="0000003B" w14:textId="77777777" w:rsidR="00177E1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highlight w:val="yellow"/>
              </w:rPr>
            </w:pPr>
            <w:r>
              <w:rPr>
                <w:rFonts w:ascii="Times New Roman" w:eastAsia="Times New Roman" w:hAnsi="Times New Roman" w:cs="Times New Roman"/>
                <w:color w:val="000000"/>
                <w:highlight w:val="yellow"/>
              </w:rPr>
              <w:t>xx</w:t>
            </w:r>
          </w:p>
        </w:tc>
        <w:tc>
          <w:tcPr>
            <w:tcW w:w="990" w:type="dxa"/>
            <w:tcBorders>
              <w:top w:val="single" w:sz="4" w:space="0" w:color="000000"/>
              <w:bottom w:val="single" w:sz="4" w:space="0" w:color="000000"/>
            </w:tcBorders>
          </w:tcPr>
          <w:p w14:paraId="0000003C" w14:textId="77777777" w:rsidR="00177E1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highlight w:val="yellow"/>
              </w:rPr>
            </w:pPr>
            <w:r>
              <w:rPr>
                <w:rFonts w:ascii="Times New Roman" w:eastAsia="Times New Roman" w:hAnsi="Times New Roman" w:cs="Times New Roman"/>
                <w:color w:val="000000"/>
                <w:highlight w:val="yellow"/>
              </w:rPr>
              <w:t>xxx</w:t>
            </w:r>
          </w:p>
        </w:tc>
        <w:tc>
          <w:tcPr>
            <w:tcW w:w="1710" w:type="dxa"/>
            <w:tcBorders>
              <w:top w:val="single" w:sz="4" w:space="0" w:color="000000"/>
              <w:bottom w:val="single" w:sz="4" w:space="0" w:color="000000"/>
            </w:tcBorders>
          </w:tcPr>
          <w:p w14:paraId="0000003D" w14:textId="77777777" w:rsidR="00177E1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highlight w:val="yellow"/>
              </w:rPr>
            </w:pPr>
            <w:r>
              <w:rPr>
                <w:rFonts w:ascii="Times New Roman" w:eastAsia="Times New Roman" w:hAnsi="Times New Roman" w:cs="Times New Roman"/>
                <w:color w:val="000000"/>
                <w:highlight w:val="yellow"/>
              </w:rPr>
              <w:t>xxx</w:t>
            </w:r>
          </w:p>
        </w:tc>
        <w:tc>
          <w:tcPr>
            <w:tcW w:w="1100" w:type="dxa"/>
            <w:tcBorders>
              <w:top w:val="single" w:sz="4" w:space="0" w:color="000000"/>
              <w:bottom w:val="single" w:sz="4" w:space="0" w:color="000000"/>
            </w:tcBorders>
          </w:tcPr>
          <w:p w14:paraId="0000003E" w14:textId="77777777" w:rsidR="00177E1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highlight w:val="yellow"/>
              </w:rPr>
            </w:pPr>
            <w:r>
              <w:rPr>
                <w:rFonts w:ascii="Times New Roman" w:eastAsia="Times New Roman" w:hAnsi="Times New Roman" w:cs="Times New Roman"/>
                <w:highlight w:val="yellow"/>
              </w:rPr>
              <w:t>xx</w:t>
            </w:r>
          </w:p>
        </w:tc>
        <w:tc>
          <w:tcPr>
            <w:tcW w:w="1100" w:type="dxa"/>
            <w:tcBorders>
              <w:top w:val="single" w:sz="4" w:space="0" w:color="000000"/>
              <w:bottom w:val="single" w:sz="4" w:space="0" w:color="000000"/>
            </w:tcBorders>
          </w:tcPr>
          <w:p w14:paraId="0000003F" w14:textId="77777777" w:rsidR="00177E12" w:rsidRDefault="00177E12">
            <w:pPr>
              <w:pBdr>
                <w:top w:val="nil"/>
                <w:left w:val="nil"/>
                <w:bottom w:val="nil"/>
                <w:right w:val="nil"/>
                <w:between w:val="nil"/>
              </w:pBdr>
              <w:spacing w:after="0" w:line="240" w:lineRule="auto"/>
              <w:jc w:val="center"/>
              <w:rPr>
                <w:rFonts w:ascii="Times New Roman" w:eastAsia="Times New Roman" w:hAnsi="Times New Roman" w:cs="Times New Roman"/>
                <w:color w:val="000000"/>
              </w:rPr>
            </w:pPr>
          </w:p>
        </w:tc>
      </w:tr>
      <w:tr w:rsidR="00177E12" w14:paraId="4874E15B" w14:textId="77777777">
        <w:trPr>
          <w:trHeight w:val="250"/>
          <w:jc w:val="center"/>
        </w:trPr>
        <w:tc>
          <w:tcPr>
            <w:tcW w:w="1655" w:type="dxa"/>
            <w:tcBorders>
              <w:top w:val="single" w:sz="4" w:space="0" w:color="000000"/>
              <w:bottom w:val="single" w:sz="4" w:space="0" w:color="000000"/>
              <w:right w:val="single" w:sz="4" w:space="0" w:color="000000"/>
            </w:tcBorders>
          </w:tcPr>
          <w:p w14:paraId="00000040" w14:textId="77777777" w:rsidR="00177E1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Per Person (</w:t>
            </w:r>
            <w:r>
              <w:rPr>
                <w:rFonts w:ascii="Times New Roman" w:eastAsia="Times New Roman" w:hAnsi="Times New Roman" w:cs="Times New Roman"/>
                <w:color w:val="000000"/>
                <w:highlight w:val="yellow"/>
              </w:rPr>
              <w:t>#</w:t>
            </w:r>
            <w:r>
              <w:rPr>
                <w:rFonts w:ascii="Times New Roman" w:eastAsia="Times New Roman" w:hAnsi="Times New Roman" w:cs="Times New Roman"/>
                <w:color w:val="000000"/>
              </w:rPr>
              <w:t>)</w:t>
            </w:r>
          </w:p>
        </w:tc>
        <w:tc>
          <w:tcPr>
            <w:tcW w:w="1080" w:type="dxa"/>
            <w:tcBorders>
              <w:top w:val="single" w:sz="4" w:space="0" w:color="000000"/>
              <w:bottom w:val="single" w:sz="4" w:space="0" w:color="000000"/>
            </w:tcBorders>
          </w:tcPr>
          <w:p w14:paraId="00000041" w14:textId="77777777" w:rsidR="00177E1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highlight w:val="yellow"/>
              </w:rPr>
            </w:pPr>
            <w:r>
              <w:rPr>
                <w:rFonts w:ascii="Times New Roman" w:eastAsia="Times New Roman" w:hAnsi="Times New Roman" w:cs="Times New Roman"/>
                <w:color w:val="000000"/>
                <w:highlight w:val="yellow"/>
              </w:rPr>
              <w:t>xx</w:t>
            </w:r>
          </w:p>
        </w:tc>
        <w:tc>
          <w:tcPr>
            <w:tcW w:w="990" w:type="dxa"/>
            <w:tcBorders>
              <w:top w:val="single" w:sz="4" w:space="0" w:color="000000"/>
              <w:bottom w:val="single" w:sz="4" w:space="0" w:color="000000"/>
            </w:tcBorders>
          </w:tcPr>
          <w:p w14:paraId="00000042" w14:textId="77777777" w:rsidR="00177E1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highlight w:val="yellow"/>
              </w:rPr>
            </w:pPr>
            <w:r>
              <w:rPr>
                <w:rFonts w:ascii="Times New Roman" w:eastAsia="Times New Roman" w:hAnsi="Times New Roman" w:cs="Times New Roman"/>
                <w:color w:val="000000"/>
                <w:highlight w:val="yellow"/>
              </w:rPr>
              <w:t>xx</w:t>
            </w:r>
          </w:p>
        </w:tc>
        <w:tc>
          <w:tcPr>
            <w:tcW w:w="990" w:type="dxa"/>
            <w:tcBorders>
              <w:top w:val="single" w:sz="4" w:space="0" w:color="000000"/>
              <w:bottom w:val="single" w:sz="4" w:space="0" w:color="000000"/>
            </w:tcBorders>
          </w:tcPr>
          <w:p w14:paraId="00000043" w14:textId="77777777" w:rsidR="00177E1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highlight w:val="yellow"/>
              </w:rPr>
            </w:pPr>
            <w:r>
              <w:rPr>
                <w:rFonts w:ascii="Times New Roman" w:eastAsia="Times New Roman" w:hAnsi="Times New Roman" w:cs="Times New Roman"/>
                <w:color w:val="000000"/>
                <w:highlight w:val="yellow"/>
              </w:rPr>
              <w:t>xxx</w:t>
            </w:r>
          </w:p>
        </w:tc>
        <w:tc>
          <w:tcPr>
            <w:tcW w:w="1710" w:type="dxa"/>
            <w:tcBorders>
              <w:top w:val="single" w:sz="4" w:space="0" w:color="000000"/>
              <w:bottom w:val="single" w:sz="4" w:space="0" w:color="000000"/>
            </w:tcBorders>
          </w:tcPr>
          <w:p w14:paraId="00000044" w14:textId="77777777" w:rsidR="00177E1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highlight w:val="yellow"/>
              </w:rPr>
            </w:pPr>
            <w:r>
              <w:rPr>
                <w:rFonts w:ascii="Times New Roman" w:eastAsia="Times New Roman" w:hAnsi="Times New Roman" w:cs="Times New Roman"/>
                <w:color w:val="000000"/>
                <w:highlight w:val="yellow"/>
              </w:rPr>
              <w:t>xxx</w:t>
            </w:r>
          </w:p>
        </w:tc>
        <w:tc>
          <w:tcPr>
            <w:tcW w:w="1100" w:type="dxa"/>
            <w:tcBorders>
              <w:top w:val="single" w:sz="4" w:space="0" w:color="000000"/>
              <w:bottom w:val="single" w:sz="4" w:space="0" w:color="000000"/>
            </w:tcBorders>
          </w:tcPr>
          <w:p w14:paraId="00000045" w14:textId="77777777" w:rsidR="00177E1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highlight w:val="yellow"/>
              </w:rPr>
            </w:pPr>
            <w:r>
              <w:rPr>
                <w:rFonts w:ascii="Times New Roman" w:eastAsia="Times New Roman" w:hAnsi="Times New Roman" w:cs="Times New Roman"/>
                <w:highlight w:val="yellow"/>
              </w:rPr>
              <w:t>xx</w:t>
            </w:r>
          </w:p>
        </w:tc>
        <w:tc>
          <w:tcPr>
            <w:tcW w:w="1100" w:type="dxa"/>
            <w:tcBorders>
              <w:top w:val="single" w:sz="4" w:space="0" w:color="000000"/>
              <w:bottom w:val="single" w:sz="4" w:space="0" w:color="000000"/>
            </w:tcBorders>
          </w:tcPr>
          <w:p w14:paraId="00000046" w14:textId="77777777" w:rsidR="00177E1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highlight w:val="yellow"/>
              </w:rPr>
              <w:t>x,xxx</w:t>
            </w:r>
          </w:p>
        </w:tc>
      </w:tr>
    </w:tbl>
    <w:p w14:paraId="00000047" w14:textId="77777777" w:rsidR="00177E12" w:rsidRDefault="00177E12">
      <w:pPr>
        <w:spacing w:after="60" w:line="240" w:lineRule="auto"/>
        <w:ind w:firstLine="360"/>
        <w:rPr>
          <w:rFonts w:ascii="Times New Roman" w:eastAsia="Times New Roman" w:hAnsi="Times New Roman" w:cs="Times New Roman"/>
        </w:rPr>
      </w:pPr>
    </w:p>
    <w:tbl>
      <w:tblPr>
        <w:tblStyle w:val="a0"/>
        <w:tblW w:w="8625" w:type="dxa"/>
        <w:jc w:val="center"/>
        <w:tblLayout w:type="fixed"/>
        <w:tblLook w:val="0400" w:firstRow="0" w:lastRow="0" w:firstColumn="0" w:lastColumn="0" w:noHBand="0" w:noVBand="1"/>
      </w:tblPr>
      <w:tblGrid>
        <w:gridCol w:w="1655"/>
        <w:gridCol w:w="1080"/>
        <w:gridCol w:w="990"/>
        <w:gridCol w:w="990"/>
        <w:gridCol w:w="1710"/>
        <w:gridCol w:w="1100"/>
        <w:gridCol w:w="1100"/>
      </w:tblGrid>
      <w:tr w:rsidR="00177E12" w14:paraId="6FAA97A1" w14:textId="77777777">
        <w:trPr>
          <w:trHeight w:val="250"/>
          <w:jc w:val="center"/>
        </w:trPr>
        <w:tc>
          <w:tcPr>
            <w:tcW w:w="1655" w:type="dxa"/>
            <w:tcBorders>
              <w:top w:val="single" w:sz="4" w:space="0" w:color="000000"/>
              <w:bottom w:val="single" w:sz="4" w:space="0" w:color="000000"/>
              <w:right w:val="single" w:sz="4" w:space="0" w:color="000000"/>
            </w:tcBorders>
          </w:tcPr>
          <w:p w14:paraId="00000048" w14:textId="77777777" w:rsidR="00177E12" w:rsidRDefault="00000000">
            <w:pPr>
              <w:spacing w:after="0" w:line="240" w:lineRule="auto"/>
              <w:jc w:val="center"/>
              <w:rPr>
                <w:rFonts w:ascii="Times New Roman" w:eastAsia="Times New Roman" w:hAnsi="Times New Roman" w:cs="Times New Roman"/>
              </w:rPr>
            </w:pPr>
            <w:r>
              <w:rPr>
                <w:rFonts w:ascii="Times New Roman" w:eastAsia="Times New Roman" w:hAnsi="Times New Roman" w:cs="Times New Roman"/>
                <w:highlight w:val="yellow"/>
              </w:rPr>
              <w:t>[Reason for travel]</w:t>
            </w:r>
            <w:r>
              <w:rPr>
                <w:rFonts w:ascii="Times New Roman" w:eastAsia="Times New Roman" w:hAnsi="Times New Roman" w:cs="Times New Roman"/>
              </w:rPr>
              <w:t xml:space="preserve"> at </w:t>
            </w:r>
            <w:r>
              <w:rPr>
                <w:rFonts w:ascii="Times New Roman" w:eastAsia="Times New Roman" w:hAnsi="Times New Roman" w:cs="Times New Roman"/>
                <w:highlight w:val="yellow"/>
              </w:rPr>
              <w:t>[Destination]</w:t>
            </w:r>
          </w:p>
        </w:tc>
        <w:tc>
          <w:tcPr>
            <w:tcW w:w="1080" w:type="dxa"/>
            <w:tcBorders>
              <w:top w:val="single" w:sz="4" w:space="0" w:color="000000"/>
              <w:bottom w:val="single" w:sz="4" w:space="0" w:color="000000"/>
            </w:tcBorders>
          </w:tcPr>
          <w:p w14:paraId="00000049" w14:textId="77777777" w:rsidR="00177E12" w:rsidRDefault="00000000">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Per Diem</w:t>
            </w:r>
          </w:p>
          <w:p w14:paraId="0000004A" w14:textId="441FF6D8" w:rsidR="00177E12" w:rsidRDefault="00000000">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highlight w:val="yellow"/>
              </w:rPr>
              <w:t>#</w:t>
            </w:r>
            <w:r w:rsidR="00E34862" w:rsidRPr="00E34862">
              <w:rPr>
                <w:rFonts w:ascii="Times New Roman" w:eastAsia="Times New Roman" w:hAnsi="Times New Roman" w:cs="Times New Roman"/>
              </w:rPr>
              <w:t xml:space="preserve"> </w:t>
            </w:r>
            <w:r w:rsidRPr="00E34862">
              <w:rPr>
                <w:rFonts w:ascii="Times New Roman" w:eastAsia="Times New Roman" w:hAnsi="Times New Roman" w:cs="Times New Roman"/>
              </w:rPr>
              <w:t>days</w:t>
            </w:r>
            <w:r>
              <w:rPr>
                <w:rFonts w:ascii="Times New Roman" w:eastAsia="Times New Roman" w:hAnsi="Times New Roman" w:cs="Times New Roman"/>
              </w:rPr>
              <w:t>)</w:t>
            </w:r>
          </w:p>
        </w:tc>
        <w:tc>
          <w:tcPr>
            <w:tcW w:w="990" w:type="dxa"/>
            <w:tcBorders>
              <w:top w:val="single" w:sz="4" w:space="0" w:color="000000"/>
              <w:bottom w:val="single" w:sz="4" w:space="0" w:color="000000"/>
            </w:tcBorders>
          </w:tcPr>
          <w:p w14:paraId="0000004B" w14:textId="77777777" w:rsidR="00177E12" w:rsidRDefault="00000000">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Lodging</w:t>
            </w:r>
          </w:p>
          <w:p w14:paraId="0000004C" w14:textId="290FE6A0" w:rsidR="00177E12" w:rsidRDefault="00000000">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highlight w:val="yellow"/>
              </w:rPr>
              <w:t>#</w:t>
            </w:r>
            <w:r w:rsidR="00E34862" w:rsidRPr="00E34862">
              <w:rPr>
                <w:rFonts w:ascii="Times New Roman" w:eastAsia="Times New Roman" w:hAnsi="Times New Roman" w:cs="Times New Roman"/>
              </w:rPr>
              <w:t xml:space="preserve"> </w:t>
            </w:r>
            <w:r w:rsidRPr="00E34862">
              <w:rPr>
                <w:rFonts w:ascii="Times New Roman" w:eastAsia="Times New Roman" w:hAnsi="Times New Roman" w:cs="Times New Roman"/>
              </w:rPr>
              <w:t>days</w:t>
            </w:r>
            <w:r>
              <w:rPr>
                <w:rFonts w:ascii="Times New Roman" w:eastAsia="Times New Roman" w:hAnsi="Times New Roman" w:cs="Times New Roman"/>
              </w:rPr>
              <w:t>)</w:t>
            </w:r>
          </w:p>
        </w:tc>
        <w:tc>
          <w:tcPr>
            <w:tcW w:w="990" w:type="dxa"/>
            <w:tcBorders>
              <w:top w:val="single" w:sz="4" w:space="0" w:color="000000"/>
              <w:bottom w:val="single" w:sz="4" w:space="0" w:color="000000"/>
            </w:tcBorders>
          </w:tcPr>
          <w:p w14:paraId="0000004D" w14:textId="77777777" w:rsidR="00177E12" w:rsidRDefault="00000000">
            <w:pPr>
              <w:spacing w:after="0" w:line="240" w:lineRule="auto"/>
              <w:jc w:val="center"/>
              <w:rPr>
                <w:rFonts w:ascii="Times New Roman" w:eastAsia="Times New Roman" w:hAnsi="Times New Roman" w:cs="Times New Roman"/>
              </w:rPr>
            </w:pPr>
            <w:sdt>
              <w:sdtPr>
                <w:tag w:val="goog_rdk_7"/>
                <w:id w:val="-1123997443"/>
              </w:sdtPr>
              <w:sdtContent>
                <w:commentRangeStart w:id="14"/>
              </w:sdtContent>
            </w:sdt>
            <w:r>
              <w:rPr>
                <w:rFonts w:ascii="Times New Roman" w:eastAsia="Times New Roman" w:hAnsi="Times New Roman" w:cs="Times New Roman"/>
              </w:rPr>
              <w:t>Mileage</w:t>
            </w:r>
            <w:commentRangeEnd w:id="14"/>
            <w:r>
              <w:commentReference w:id="14"/>
            </w:r>
          </w:p>
          <w:p w14:paraId="0000004E" w14:textId="620F4304" w:rsidR="00177E12" w:rsidRDefault="00000000">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highlight w:val="yellow"/>
              </w:rPr>
              <w:t>#</w:t>
            </w:r>
            <w:r w:rsidR="00E34862" w:rsidRPr="00E34862">
              <w:rPr>
                <w:rFonts w:ascii="Times New Roman" w:eastAsia="Times New Roman" w:hAnsi="Times New Roman" w:cs="Times New Roman"/>
              </w:rPr>
              <w:t xml:space="preserve"> </w:t>
            </w:r>
            <w:r w:rsidRPr="00E34862">
              <w:rPr>
                <w:rFonts w:ascii="Times New Roman" w:eastAsia="Times New Roman" w:hAnsi="Times New Roman" w:cs="Times New Roman"/>
              </w:rPr>
              <w:t>miles</w:t>
            </w:r>
            <w:r>
              <w:rPr>
                <w:rFonts w:ascii="Times New Roman" w:eastAsia="Times New Roman" w:hAnsi="Times New Roman" w:cs="Times New Roman"/>
              </w:rPr>
              <w:t>)</w:t>
            </w:r>
          </w:p>
        </w:tc>
        <w:tc>
          <w:tcPr>
            <w:tcW w:w="1710" w:type="dxa"/>
            <w:tcBorders>
              <w:top w:val="single" w:sz="4" w:space="0" w:color="000000"/>
              <w:bottom w:val="single" w:sz="4" w:space="0" w:color="000000"/>
            </w:tcBorders>
          </w:tcPr>
          <w:p w14:paraId="0000004F" w14:textId="77777777" w:rsidR="00177E12" w:rsidRDefault="00000000">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Local Transport</w:t>
            </w:r>
          </w:p>
          <w:p w14:paraId="00000050" w14:textId="7E8AE7CF" w:rsidR="00177E12" w:rsidRDefault="00000000">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highlight w:val="yellow"/>
              </w:rPr>
              <w:t>#</w:t>
            </w:r>
            <w:r w:rsidR="00E34862" w:rsidRPr="00E34862">
              <w:rPr>
                <w:rFonts w:ascii="Times New Roman" w:eastAsia="Times New Roman" w:hAnsi="Times New Roman" w:cs="Times New Roman"/>
              </w:rPr>
              <w:t xml:space="preserve"> </w:t>
            </w:r>
            <w:r w:rsidRPr="00E34862">
              <w:rPr>
                <w:rFonts w:ascii="Times New Roman" w:eastAsia="Times New Roman" w:hAnsi="Times New Roman" w:cs="Times New Roman"/>
              </w:rPr>
              <w:t>days</w:t>
            </w:r>
            <w:r>
              <w:rPr>
                <w:rFonts w:ascii="Times New Roman" w:eastAsia="Times New Roman" w:hAnsi="Times New Roman" w:cs="Times New Roman"/>
              </w:rPr>
              <w:t>)</w:t>
            </w:r>
          </w:p>
        </w:tc>
        <w:tc>
          <w:tcPr>
            <w:tcW w:w="1100" w:type="dxa"/>
            <w:tcBorders>
              <w:top w:val="single" w:sz="4" w:space="0" w:color="000000"/>
              <w:bottom w:val="single" w:sz="4" w:space="0" w:color="000000"/>
            </w:tcBorders>
          </w:tcPr>
          <w:p w14:paraId="00000051" w14:textId="31EBFDF7" w:rsidR="00177E12" w:rsidRDefault="00000000">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Airport Parking/</w:t>
            </w:r>
            <w:r>
              <w:rPr>
                <w:rFonts w:ascii="Times New Roman" w:eastAsia="Times New Roman" w:hAnsi="Times New Roman" w:cs="Times New Roman"/>
              </w:rPr>
              <w:br/>
              <w:t xml:space="preserve">Transport </w:t>
            </w:r>
            <w:r w:rsidRPr="00E34862">
              <w:rPr>
                <w:rFonts w:ascii="Times New Roman" w:eastAsia="Times New Roman" w:hAnsi="Times New Roman" w:cs="Times New Roman"/>
              </w:rPr>
              <w:t>(</w:t>
            </w:r>
            <w:r>
              <w:rPr>
                <w:rFonts w:ascii="Times New Roman" w:eastAsia="Times New Roman" w:hAnsi="Times New Roman" w:cs="Times New Roman"/>
                <w:highlight w:val="yellow"/>
              </w:rPr>
              <w:t>#</w:t>
            </w:r>
            <w:r w:rsidR="00E34862" w:rsidRPr="00E34862">
              <w:rPr>
                <w:rFonts w:ascii="Times New Roman" w:eastAsia="Times New Roman" w:hAnsi="Times New Roman" w:cs="Times New Roman"/>
              </w:rPr>
              <w:t xml:space="preserve"> </w:t>
            </w:r>
            <w:r w:rsidRPr="00E34862">
              <w:rPr>
                <w:rFonts w:ascii="Times New Roman" w:eastAsia="Times New Roman" w:hAnsi="Times New Roman" w:cs="Times New Roman"/>
              </w:rPr>
              <w:t>days</w:t>
            </w:r>
            <w:r>
              <w:rPr>
                <w:rFonts w:ascii="Times New Roman" w:eastAsia="Times New Roman" w:hAnsi="Times New Roman" w:cs="Times New Roman"/>
              </w:rPr>
              <w:t>)</w:t>
            </w:r>
          </w:p>
        </w:tc>
        <w:tc>
          <w:tcPr>
            <w:tcW w:w="1100" w:type="dxa"/>
            <w:tcBorders>
              <w:top w:val="single" w:sz="4" w:space="0" w:color="000000"/>
              <w:bottom w:val="single" w:sz="4" w:space="0" w:color="000000"/>
            </w:tcBorders>
          </w:tcPr>
          <w:p w14:paraId="00000052" w14:textId="77777777" w:rsidR="00177E12" w:rsidRDefault="00000000">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Total</w:t>
            </w:r>
          </w:p>
        </w:tc>
      </w:tr>
      <w:tr w:rsidR="00177E12" w14:paraId="7E87E8E1" w14:textId="77777777">
        <w:trPr>
          <w:trHeight w:val="250"/>
          <w:jc w:val="center"/>
        </w:trPr>
        <w:tc>
          <w:tcPr>
            <w:tcW w:w="1655" w:type="dxa"/>
            <w:tcBorders>
              <w:top w:val="single" w:sz="4" w:space="0" w:color="000000"/>
              <w:bottom w:val="single" w:sz="4" w:space="0" w:color="000000"/>
              <w:right w:val="single" w:sz="4" w:space="0" w:color="000000"/>
            </w:tcBorders>
          </w:tcPr>
          <w:p w14:paraId="00000053" w14:textId="77777777" w:rsidR="00177E12" w:rsidRDefault="00000000">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Rate</w:t>
            </w:r>
          </w:p>
        </w:tc>
        <w:tc>
          <w:tcPr>
            <w:tcW w:w="1080" w:type="dxa"/>
            <w:tcBorders>
              <w:top w:val="single" w:sz="4" w:space="0" w:color="000000"/>
              <w:bottom w:val="single" w:sz="4" w:space="0" w:color="000000"/>
            </w:tcBorders>
          </w:tcPr>
          <w:p w14:paraId="00000054" w14:textId="77777777" w:rsidR="00177E12" w:rsidRDefault="00000000">
            <w:pPr>
              <w:spacing w:after="0" w:line="240" w:lineRule="auto"/>
              <w:jc w:val="center"/>
              <w:rPr>
                <w:rFonts w:ascii="Times New Roman" w:eastAsia="Times New Roman" w:hAnsi="Times New Roman" w:cs="Times New Roman"/>
                <w:highlight w:val="yellow"/>
              </w:rPr>
            </w:pPr>
            <w:r>
              <w:rPr>
                <w:rFonts w:ascii="Times New Roman" w:eastAsia="Times New Roman" w:hAnsi="Times New Roman" w:cs="Times New Roman"/>
                <w:highlight w:val="yellow"/>
              </w:rPr>
              <w:t>xx</w:t>
            </w:r>
          </w:p>
        </w:tc>
        <w:tc>
          <w:tcPr>
            <w:tcW w:w="990" w:type="dxa"/>
            <w:tcBorders>
              <w:top w:val="single" w:sz="4" w:space="0" w:color="000000"/>
              <w:bottom w:val="single" w:sz="4" w:space="0" w:color="000000"/>
            </w:tcBorders>
          </w:tcPr>
          <w:p w14:paraId="00000055" w14:textId="77777777" w:rsidR="00177E12" w:rsidRDefault="00000000">
            <w:pPr>
              <w:spacing w:after="0" w:line="240" w:lineRule="auto"/>
              <w:jc w:val="center"/>
              <w:rPr>
                <w:rFonts w:ascii="Times New Roman" w:eastAsia="Times New Roman" w:hAnsi="Times New Roman" w:cs="Times New Roman"/>
                <w:highlight w:val="yellow"/>
              </w:rPr>
            </w:pPr>
            <w:r>
              <w:rPr>
                <w:rFonts w:ascii="Times New Roman" w:eastAsia="Times New Roman" w:hAnsi="Times New Roman" w:cs="Times New Roman"/>
                <w:highlight w:val="yellow"/>
              </w:rPr>
              <w:t>xx</w:t>
            </w:r>
          </w:p>
        </w:tc>
        <w:tc>
          <w:tcPr>
            <w:tcW w:w="990" w:type="dxa"/>
            <w:tcBorders>
              <w:top w:val="single" w:sz="4" w:space="0" w:color="000000"/>
              <w:bottom w:val="single" w:sz="4" w:space="0" w:color="000000"/>
            </w:tcBorders>
          </w:tcPr>
          <w:p w14:paraId="00000056" w14:textId="77777777" w:rsidR="00177E12" w:rsidRDefault="00000000">
            <w:pPr>
              <w:spacing w:after="0" w:line="240" w:lineRule="auto"/>
              <w:jc w:val="center"/>
              <w:rPr>
                <w:rFonts w:ascii="Times New Roman" w:eastAsia="Times New Roman" w:hAnsi="Times New Roman" w:cs="Times New Roman"/>
                <w:highlight w:val="yellow"/>
              </w:rPr>
            </w:pPr>
            <w:r>
              <w:rPr>
                <w:rFonts w:ascii="Times New Roman" w:eastAsia="Times New Roman" w:hAnsi="Times New Roman" w:cs="Times New Roman"/>
                <w:highlight w:val="yellow"/>
              </w:rPr>
              <w:t>0.70</w:t>
            </w:r>
          </w:p>
        </w:tc>
        <w:tc>
          <w:tcPr>
            <w:tcW w:w="1710" w:type="dxa"/>
            <w:tcBorders>
              <w:top w:val="single" w:sz="4" w:space="0" w:color="000000"/>
              <w:bottom w:val="single" w:sz="4" w:space="0" w:color="000000"/>
            </w:tcBorders>
          </w:tcPr>
          <w:p w14:paraId="00000057" w14:textId="77777777" w:rsidR="00177E12" w:rsidRDefault="00000000">
            <w:pPr>
              <w:spacing w:after="0" w:line="240" w:lineRule="auto"/>
              <w:jc w:val="center"/>
              <w:rPr>
                <w:rFonts w:ascii="Times New Roman" w:eastAsia="Times New Roman" w:hAnsi="Times New Roman" w:cs="Times New Roman"/>
                <w:highlight w:val="yellow"/>
              </w:rPr>
            </w:pPr>
            <w:r>
              <w:rPr>
                <w:rFonts w:ascii="Times New Roman" w:eastAsia="Times New Roman" w:hAnsi="Times New Roman" w:cs="Times New Roman"/>
                <w:highlight w:val="yellow"/>
              </w:rPr>
              <w:t>xxx</w:t>
            </w:r>
          </w:p>
        </w:tc>
        <w:tc>
          <w:tcPr>
            <w:tcW w:w="1100" w:type="dxa"/>
            <w:tcBorders>
              <w:top w:val="single" w:sz="4" w:space="0" w:color="000000"/>
              <w:bottom w:val="single" w:sz="4" w:space="0" w:color="000000"/>
            </w:tcBorders>
          </w:tcPr>
          <w:p w14:paraId="00000058" w14:textId="77777777" w:rsidR="00177E12" w:rsidRDefault="00000000">
            <w:pPr>
              <w:spacing w:after="0" w:line="240" w:lineRule="auto"/>
              <w:jc w:val="center"/>
              <w:rPr>
                <w:rFonts w:ascii="Times New Roman" w:eastAsia="Times New Roman" w:hAnsi="Times New Roman" w:cs="Times New Roman"/>
                <w:highlight w:val="yellow"/>
              </w:rPr>
            </w:pPr>
            <w:r>
              <w:rPr>
                <w:rFonts w:ascii="Times New Roman" w:eastAsia="Times New Roman" w:hAnsi="Times New Roman" w:cs="Times New Roman"/>
                <w:highlight w:val="yellow"/>
              </w:rPr>
              <w:t>xx</w:t>
            </w:r>
          </w:p>
        </w:tc>
        <w:tc>
          <w:tcPr>
            <w:tcW w:w="1100" w:type="dxa"/>
            <w:tcBorders>
              <w:top w:val="single" w:sz="4" w:space="0" w:color="000000"/>
              <w:bottom w:val="single" w:sz="4" w:space="0" w:color="000000"/>
            </w:tcBorders>
          </w:tcPr>
          <w:p w14:paraId="00000059" w14:textId="77777777" w:rsidR="00177E12" w:rsidRDefault="00177E12">
            <w:pPr>
              <w:spacing w:after="0" w:line="240" w:lineRule="auto"/>
              <w:jc w:val="center"/>
              <w:rPr>
                <w:rFonts w:ascii="Times New Roman" w:eastAsia="Times New Roman" w:hAnsi="Times New Roman" w:cs="Times New Roman"/>
              </w:rPr>
            </w:pPr>
          </w:p>
        </w:tc>
      </w:tr>
      <w:tr w:rsidR="00177E12" w14:paraId="3EFE076F" w14:textId="77777777">
        <w:trPr>
          <w:trHeight w:val="250"/>
          <w:jc w:val="center"/>
        </w:trPr>
        <w:tc>
          <w:tcPr>
            <w:tcW w:w="1655" w:type="dxa"/>
            <w:tcBorders>
              <w:top w:val="single" w:sz="4" w:space="0" w:color="000000"/>
              <w:bottom w:val="single" w:sz="4" w:space="0" w:color="000000"/>
              <w:right w:val="single" w:sz="4" w:space="0" w:color="000000"/>
            </w:tcBorders>
          </w:tcPr>
          <w:p w14:paraId="0000005A" w14:textId="77777777" w:rsidR="00177E12" w:rsidRDefault="00000000">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Per Person (</w:t>
            </w:r>
            <w:r>
              <w:rPr>
                <w:rFonts w:ascii="Times New Roman" w:eastAsia="Times New Roman" w:hAnsi="Times New Roman" w:cs="Times New Roman"/>
                <w:highlight w:val="yellow"/>
              </w:rPr>
              <w:t>#</w:t>
            </w:r>
            <w:r>
              <w:rPr>
                <w:rFonts w:ascii="Times New Roman" w:eastAsia="Times New Roman" w:hAnsi="Times New Roman" w:cs="Times New Roman"/>
              </w:rPr>
              <w:t>)</w:t>
            </w:r>
          </w:p>
        </w:tc>
        <w:tc>
          <w:tcPr>
            <w:tcW w:w="1080" w:type="dxa"/>
            <w:tcBorders>
              <w:top w:val="single" w:sz="4" w:space="0" w:color="000000"/>
              <w:bottom w:val="single" w:sz="4" w:space="0" w:color="000000"/>
            </w:tcBorders>
          </w:tcPr>
          <w:p w14:paraId="0000005B" w14:textId="77777777" w:rsidR="00177E12" w:rsidRDefault="00000000">
            <w:pPr>
              <w:spacing w:after="0" w:line="240" w:lineRule="auto"/>
              <w:jc w:val="center"/>
              <w:rPr>
                <w:rFonts w:ascii="Times New Roman" w:eastAsia="Times New Roman" w:hAnsi="Times New Roman" w:cs="Times New Roman"/>
                <w:highlight w:val="yellow"/>
              </w:rPr>
            </w:pPr>
            <w:r>
              <w:rPr>
                <w:rFonts w:ascii="Times New Roman" w:eastAsia="Times New Roman" w:hAnsi="Times New Roman" w:cs="Times New Roman"/>
                <w:highlight w:val="yellow"/>
              </w:rPr>
              <w:t>xx</w:t>
            </w:r>
          </w:p>
        </w:tc>
        <w:tc>
          <w:tcPr>
            <w:tcW w:w="990" w:type="dxa"/>
            <w:tcBorders>
              <w:top w:val="single" w:sz="4" w:space="0" w:color="000000"/>
              <w:bottom w:val="single" w:sz="4" w:space="0" w:color="000000"/>
            </w:tcBorders>
          </w:tcPr>
          <w:p w14:paraId="0000005C" w14:textId="77777777" w:rsidR="00177E12" w:rsidRDefault="00000000">
            <w:pPr>
              <w:spacing w:after="0" w:line="240" w:lineRule="auto"/>
              <w:jc w:val="center"/>
              <w:rPr>
                <w:rFonts w:ascii="Times New Roman" w:eastAsia="Times New Roman" w:hAnsi="Times New Roman" w:cs="Times New Roman"/>
                <w:highlight w:val="yellow"/>
              </w:rPr>
            </w:pPr>
            <w:r>
              <w:rPr>
                <w:rFonts w:ascii="Times New Roman" w:eastAsia="Times New Roman" w:hAnsi="Times New Roman" w:cs="Times New Roman"/>
                <w:highlight w:val="yellow"/>
              </w:rPr>
              <w:t>xx</w:t>
            </w:r>
          </w:p>
        </w:tc>
        <w:tc>
          <w:tcPr>
            <w:tcW w:w="990" w:type="dxa"/>
            <w:tcBorders>
              <w:top w:val="single" w:sz="4" w:space="0" w:color="000000"/>
              <w:bottom w:val="single" w:sz="4" w:space="0" w:color="000000"/>
            </w:tcBorders>
          </w:tcPr>
          <w:p w14:paraId="0000005D" w14:textId="77777777" w:rsidR="00177E12" w:rsidRDefault="00000000">
            <w:pPr>
              <w:spacing w:after="0" w:line="240" w:lineRule="auto"/>
              <w:jc w:val="center"/>
              <w:rPr>
                <w:rFonts w:ascii="Times New Roman" w:eastAsia="Times New Roman" w:hAnsi="Times New Roman" w:cs="Times New Roman"/>
                <w:highlight w:val="yellow"/>
              </w:rPr>
            </w:pPr>
            <w:r>
              <w:rPr>
                <w:rFonts w:ascii="Times New Roman" w:eastAsia="Times New Roman" w:hAnsi="Times New Roman" w:cs="Times New Roman"/>
                <w:highlight w:val="yellow"/>
              </w:rPr>
              <w:t>xxx</w:t>
            </w:r>
          </w:p>
        </w:tc>
        <w:tc>
          <w:tcPr>
            <w:tcW w:w="1710" w:type="dxa"/>
            <w:tcBorders>
              <w:top w:val="single" w:sz="4" w:space="0" w:color="000000"/>
              <w:bottom w:val="single" w:sz="4" w:space="0" w:color="000000"/>
            </w:tcBorders>
          </w:tcPr>
          <w:p w14:paraId="0000005E" w14:textId="77777777" w:rsidR="00177E12" w:rsidRDefault="00000000">
            <w:pPr>
              <w:spacing w:after="0" w:line="240" w:lineRule="auto"/>
              <w:jc w:val="center"/>
              <w:rPr>
                <w:rFonts w:ascii="Times New Roman" w:eastAsia="Times New Roman" w:hAnsi="Times New Roman" w:cs="Times New Roman"/>
                <w:highlight w:val="yellow"/>
              </w:rPr>
            </w:pPr>
            <w:r>
              <w:rPr>
                <w:rFonts w:ascii="Times New Roman" w:eastAsia="Times New Roman" w:hAnsi="Times New Roman" w:cs="Times New Roman"/>
                <w:highlight w:val="yellow"/>
              </w:rPr>
              <w:t>xxx</w:t>
            </w:r>
          </w:p>
        </w:tc>
        <w:tc>
          <w:tcPr>
            <w:tcW w:w="1100" w:type="dxa"/>
            <w:tcBorders>
              <w:top w:val="single" w:sz="4" w:space="0" w:color="000000"/>
              <w:bottom w:val="single" w:sz="4" w:space="0" w:color="000000"/>
            </w:tcBorders>
          </w:tcPr>
          <w:p w14:paraId="0000005F" w14:textId="77777777" w:rsidR="00177E12" w:rsidRDefault="00000000">
            <w:pPr>
              <w:spacing w:after="0" w:line="240" w:lineRule="auto"/>
              <w:jc w:val="center"/>
              <w:rPr>
                <w:rFonts w:ascii="Times New Roman" w:eastAsia="Times New Roman" w:hAnsi="Times New Roman" w:cs="Times New Roman"/>
                <w:highlight w:val="yellow"/>
              </w:rPr>
            </w:pPr>
            <w:r>
              <w:rPr>
                <w:rFonts w:ascii="Times New Roman" w:eastAsia="Times New Roman" w:hAnsi="Times New Roman" w:cs="Times New Roman"/>
                <w:highlight w:val="yellow"/>
              </w:rPr>
              <w:t>xx</w:t>
            </w:r>
          </w:p>
        </w:tc>
        <w:tc>
          <w:tcPr>
            <w:tcW w:w="1100" w:type="dxa"/>
            <w:tcBorders>
              <w:top w:val="single" w:sz="4" w:space="0" w:color="000000"/>
              <w:bottom w:val="single" w:sz="4" w:space="0" w:color="000000"/>
            </w:tcBorders>
          </w:tcPr>
          <w:p w14:paraId="00000060" w14:textId="77777777" w:rsidR="00177E12" w:rsidRDefault="00000000">
            <w:pPr>
              <w:spacing w:after="0" w:line="240" w:lineRule="auto"/>
              <w:jc w:val="center"/>
              <w:rPr>
                <w:rFonts w:ascii="Times New Roman" w:eastAsia="Times New Roman" w:hAnsi="Times New Roman" w:cs="Times New Roman"/>
              </w:rPr>
            </w:pPr>
            <w:r>
              <w:rPr>
                <w:rFonts w:ascii="Times New Roman" w:eastAsia="Times New Roman" w:hAnsi="Times New Roman" w:cs="Times New Roman"/>
                <w:highlight w:val="yellow"/>
              </w:rPr>
              <w:t>x,xxx</w:t>
            </w:r>
          </w:p>
        </w:tc>
      </w:tr>
    </w:tbl>
    <w:p w14:paraId="00000061" w14:textId="77777777" w:rsidR="00177E12" w:rsidRDefault="00177E12">
      <w:pPr>
        <w:pBdr>
          <w:top w:val="nil"/>
          <w:left w:val="nil"/>
          <w:bottom w:val="nil"/>
          <w:right w:val="nil"/>
          <w:between w:val="nil"/>
        </w:pBdr>
        <w:spacing w:after="0" w:line="240" w:lineRule="auto"/>
        <w:rPr>
          <w:rFonts w:ascii="Times New Roman" w:eastAsia="Times New Roman" w:hAnsi="Times New Roman" w:cs="Times New Roman"/>
        </w:rPr>
      </w:pPr>
    </w:p>
    <w:p w14:paraId="00000062" w14:textId="77777777" w:rsidR="00177E12" w:rsidRDefault="00000000">
      <w:pPr>
        <w:spacing w:after="60" w:line="240" w:lineRule="auto"/>
        <w:ind w:firstLine="360"/>
        <w:rPr>
          <w:rFonts w:ascii="Times New Roman" w:eastAsia="Times New Roman" w:hAnsi="Times New Roman" w:cs="Times New Roman"/>
        </w:rPr>
      </w:pPr>
      <w:r>
        <w:rPr>
          <w:rFonts w:ascii="Times New Roman" w:eastAsia="Times New Roman" w:hAnsi="Times New Roman" w:cs="Times New Roman"/>
          <w:b/>
        </w:rPr>
        <w:t>Year 2</w:t>
      </w:r>
      <w:r>
        <w:rPr>
          <w:rFonts w:ascii="Times New Roman" w:eastAsia="Times New Roman" w:hAnsi="Times New Roman" w:cs="Times New Roman"/>
        </w:rPr>
        <w:t xml:space="preserve"> - The funds of </w:t>
      </w:r>
      <w:r>
        <w:rPr>
          <w:rFonts w:ascii="Times New Roman" w:eastAsia="Times New Roman" w:hAnsi="Times New Roman" w:cs="Times New Roman"/>
          <w:b/>
        </w:rPr>
        <w:t>$</w:t>
      </w:r>
      <w:r>
        <w:rPr>
          <w:rFonts w:ascii="Times New Roman" w:eastAsia="Times New Roman" w:hAnsi="Times New Roman" w:cs="Times New Roman"/>
          <w:b/>
          <w:highlight w:val="yellow"/>
          <w:u w:val="single"/>
        </w:rPr>
        <w:t>x,xxx</w:t>
      </w:r>
      <w:r>
        <w:rPr>
          <w:rFonts w:ascii="Times New Roman" w:eastAsia="Times New Roman" w:hAnsi="Times New Roman" w:cs="Times New Roman"/>
          <w:b/>
        </w:rPr>
        <w:t xml:space="preserve"> </w:t>
      </w:r>
      <w:r>
        <w:rPr>
          <w:rFonts w:ascii="Times New Roman" w:eastAsia="Times New Roman" w:hAnsi="Times New Roman" w:cs="Times New Roman"/>
        </w:rPr>
        <w:t xml:space="preserve">for attending the following </w:t>
      </w:r>
      <w:r>
        <w:rPr>
          <w:rFonts w:ascii="Times New Roman" w:eastAsia="Times New Roman" w:hAnsi="Times New Roman" w:cs="Times New Roman"/>
          <w:highlight w:val="yellow"/>
        </w:rPr>
        <w:t>domestic conferences</w:t>
      </w:r>
      <w:r>
        <w:rPr>
          <w:rFonts w:ascii="Times New Roman" w:eastAsia="Times New Roman" w:hAnsi="Times New Roman" w:cs="Times New Roman"/>
        </w:rPr>
        <w:t xml:space="preserve"> are requested:</w:t>
      </w:r>
    </w:p>
    <w:p w14:paraId="00000063" w14:textId="77777777" w:rsidR="00177E12" w:rsidRDefault="00177E12">
      <w:pPr>
        <w:spacing w:after="0" w:line="240" w:lineRule="auto"/>
        <w:rPr>
          <w:rFonts w:ascii="Times New Roman" w:eastAsia="Times New Roman" w:hAnsi="Times New Roman" w:cs="Times New Roman"/>
        </w:rPr>
      </w:pPr>
    </w:p>
    <w:tbl>
      <w:tblPr>
        <w:tblStyle w:val="a1"/>
        <w:tblW w:w="8625" w:type="dxa"/>
        <w:jc w:val="center"/>
        <w:tblLayout w:type="fixed"/>
        <w:tblLook w:val="0400" w:firstRow="0" w:lastRow="0" w:firstColumn="0" w:lastColumn="0" w:noHBand="0" w:noVBand="1"/>
      </w:tblPr>
      <w:tblGrid>
        <w:gridCol w:w="1655"/>
        <w:gridCol w:w="1080"/>
        <w:gridCol w:w="990"/>
        <w:gridCol w:w="990"/>
        <w:gridCol w:w="1710"/>
        <w:gridCol w:w="1100"/>
        <w:gridCol w:w="1100"/>
      </w:tblGrid>
      <w:tr w:rsidR="00177E12" w14:paraId="3270055E" w14:textId="77777777">
        <w:trPr>
          <w:trHeight w:val="250"/>
          <w:jc w:val="center"/>
        </w:trPr>
        <w:tc>
          <w:tcPr>
            <w:tcW w:w="1655" w:type="dxa"/>
            <w:tcBorders>
              <w:top w:val="single" w:sz="4" w:space="0" w:color="000000"/>
              <w:bottom w:val="single" w:sz="4" w:space="0" w:color="000000"/>
              <w:right w:val="single" w:sz="4" w:space="0" w:color="000000"/>
            </w:tcBorders>
          </w:tcPr>
          <w:p w14:paraId="00000064" w14:textId="77777777" w:rsidR="00177E1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highlight w:val="yellow"/>
              </w:rPr>
              <w:t>[Reason for travel]</w:t>
            </w:r>
            <w:r>
              <w:rPr>
                <w:rFonts w:ascii="Times New Roman" w:eastAsia="Times New Roman" w:hAnsi="Times New Roman" w:cs="Times New Roman"/>
                <w:color w:val="000000"/>
              </w:rPr>
              <w:t xml:space="preserve"> at </w:t>
            </w:r>
            <w:r>
              <w:rPr>
                <w:rFonts w:ascii="Times New Roman" w:eastAsia="Times New Roman" w:hAnsi="Times New Roman" w:cs="Times New Roman"/>
                <w:color w:val="000000"/>
                <w:highlight w:val="yellow"/>
              </w:rPr>
              <w:t>[Destination]</w:t>
            </w:r>
          </w:p>
        </w:tc>
        <w:tc>
          <w:tcPr>
            <w:tcW w:w="1080" w:type="dxa"/>
            <w:tcBorders>
              <w:top w:val="single" w:sz="4" w:space="0" w:color="000000"/>
              <w:bottom w:val="single" w:sz="4" w:space="0" w:color="000000"/>
            </w:tcBorders>
          </w:tcPr>
          <w:p w14:paraId="00000065" w14:textId="77777777" w:rsidR="00177E1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Per Diem</w:t>
            </w:r>
          </w:p>
          <w:p w14:paraId="00000066" w14:textId="457AB9AF" w:rsidR="00177E1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r>
              <w:rPr>
                <w:rFonts w:ascii="Times New Roman" w:eastAsia="Times New Roman" w:hAnsi="Times New Roman" w:cs="Times New Roman"/>
                <w:color w:val="000000"/>
                <w:highlight w:val="yellow"/>
              </w:rPr>
              <w:t>#</w:t>
            </w:r>
            <w:r w:rsidR="00E34862" w:rsidRPr="00E34862">
              <w:rPr>
                <w:rFonts w:ascii="Times New Roman" w:eastAsia="Times New Roman" w:hAnsi="Times New Roman" w:cs="Times New Roman"/>
                <w:color w:val="000000"/>
              </w:rPr>
              <w:t xml:space="preserve"> </w:t>
            </w:r>
            <w:r w:rsidRPr="00E34862">
              <w:rPr>
                <w:rFonts w:ascii="Times New Roman" w:eastAsia="Times New Roman" w:hAnsi="Times New Roman" w:cs="Times New Roman"/>
                <w:color w:val="000000"/>
              </w:rPr>
              <w:t>days</w:t>
            </w:r>
            <w:r>
              <w:rPr>
                <w:rFonts w:ascii="Times New Roman" w:eastAsia="Times New Roman" w:hAnsi="Times New Roman" w:cs="Times New Roman"/>
                <w:color w:val="000000"/>
              </w:rPr>
              <w:t>)</w:t>
            </w:r>
          </w:p>
        </w:tc>
        <w:tc>
          <w:tcPr>
            <w:tcW w:w="990" w:type="dxa"/>
            <w:tcBorders>
              <w:top w:val="single" w:sz="4" w:space="0" w:color="000000"/>
              <w:bottom w:val="single" w:sz="4" w:space="0" w:color="000000"/>
            </w:tcBorders>
          </w:tcPr>
          <w:p w14:paraId="00000067" w14:textId="77777777" w:rsidR="00177E1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Lodging</w:t>
            </w:r>
          </w:p>
          <w:p w14:paraId="00000068" w14:textId="103236F5" w:rsidR="00177E1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r>
              <w:rPr>
                <w:rFonts w:ascii="Times New Roman" w:eastAsia="Times New Roman" w:hAnsi="Times New Roman" w:cs="Times New Roman"/>
                <w:color w:val="000000"/>
                <w:highlight w:val="yellow"/>
              </w:rPr>
              <w:t>#</w:t>
            </w:r>
            <w:r w:rsidR="00E34862" w:rsidRPr="00E34862">
              <w:rPr>
                <w:rFonts w:ascii="Times New Roman" w:eastAsia="Times New Roman" w:hAnsi="Times New Roman" w:cs="Times New Roman"/>
                <w:color w:val="000000"/>
              </w:rPr>
              <w:t xml:space="preserve"> </w:t>
            </w:r>
            <w:r w:rsidRPr="00E34862">
              <w:rPr>
                <w:rFonts w:ascii="Times New Roman" w:eastAsia="Times New Roman" w:hAnsi="Times New Roman" w:cs="Times New Roman"/>
                <w:color w:val="000000"/>
              </w:rPr>
              <w:t>days</w:t>
            </w:r>
            <w:r>
              <w:rPr>
                <w:rFonts w:ascii="Times New Roman" w:eastAsia="Times New Roman" w:hAnsi="Times New Roman" w:cs="Times New Roman"/>
                <w:color w:val="000000"/>
              </w:rPr>
              <w:t>)</w:t>
            </w:r>
          </w:p>
        </w:tc>
        <w:tc>
          <w:tcPr>
            <w:tcW w:w="990" w:type="dxa"/>
            <w:tcBorders>
              <w:top w:val="single" w:sz="4" w:space="0" w:color="000000"/>
              <w:bottom w:val="single" w:sz="4" w:space="0" w:color="000000"/>
            </w:tcBorders>
          </w:tcPr>
          <w:p w14:paraId="00000069" w14:textId="77777777" w:rsidR="00177E1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Airfare</w:t>
            </w:r>
          </w:p>
          <w:p w14:paraId="0000006A" w14:textId="71731A4F" w:rsidR="00177E1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r>
              <w:rPr>
                <w:rFonts w:ascii="Times New Roman" w:eastAsia="Times New Roman" w:hAnsi="Times New Roman" w:cs="Times New Roman"/>
                <w:color w:val="000000"/>
                <w:highlight w:val="yellow"/>
              </w:rPr>
              <w:t>#</w:t>
            </w:r>
            <w:r w:rsidR="00E34862" w:rsidRPr="00E34862">
              <w:rPr>
                <w:rFonts w:ascii="Times New Roman" w:eastAsia="Times New Roman" w:hAnsi="Times New Roman" w:cs="Times New Roman"/>
                <w:color w:val="000000"/>
              </w:rPr>
              <w:t xml:space="preserve"> </w:t>
            </w:r>
            <w:r w:rsidRPr="00E34862">
              <w:rPr>
                <w:rFonts w:ascii="Times New Roman" w:eastAsia="Times New Roman" w:hAnsi="Times New Roman" w:cs="Times New Roman"/>
                <w:color w:val="000000"/>
              </w:rPr>
              <w:t>days</w:t>
            </w:r>
            <w:r>
              <w:rPr>
                <w:rFonts w:ascii="Times New Roman" w:eastAsia="Times New Roman" w:hAnsi="Times New Roman" w:cs="Times New Roman"/>
                <w:color w:val="000000"/>
              </w:rPr>
              <w:t>)</w:t>
            </w:r>
          </w:p>
        </w:tc>
        <w:tc>
          <w:tcPr>
            <w:tcW w:w="1710" w:type="dxa"/>
            <w:tcBorders>
              <w:top w:val="single" w:sz="4" w:space="0" w:color="000000"/>
              <w:bottom w:val="single" w:sz="4" w:space="0" w:color="000000"/>
            </w:tcBorders>
          </w:tcPr>
          <w:p w14:paraId="0000006B" w14:textId="77777777" w:rsidR="00177E1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Local Transport</w:t>
            </w:r>
          </w:p>
          <w:p w14:paraId="0000006C" w14:textId="533399E2" w:rsidR="00177E1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r>
              <w:rPr>
                <w:rFonts w:ascii="Times New Roman" w:eastAsia="Times New Roman" w:hAnsi="Times New Roman" w:cs="Times New Roman"/>
                <w:color w:val="000000"/>
                <w:highlight w:val="yellow"/>
              </w:rPr>
              <w:t>#</w:t>
            </w:r>
            <w:r w:rsidR="00E34862" w:rsidRPr="00E34862">
              <w:rPr>
                <w:rFonts w:ascii="Times New Roman" w:eastAsia="Times New Roman" w:hAnsi="Times New Roman" w:cs="Times New Roman"/>
                <w:color w:val="000000"/>
              </w:rPr>
              <w:t xml:space="preserve"> </w:t>
            </w:r>
            <w:r w:rsidRPr="00E34862">
              <w:rPr>
                <w:rFonts w:ascii="Times New Roman" w:eastAsia="Times New Roman" w:hAnsi="Times New Roman" w:cs="Times New Roman"/>
                <w:color w:val="000000"/>
              </w:rPr>
              <w:t>days</w:t>
            </w:r>
            <w:r>
              <w:rPr>
                <w:rFonts w:ascii="Times New Roman" w:eastAsia="Times New Roman" w:hAnsi="Times New Roman" w:cs="Times New Roman"/>
                <w:color w:val="000000"/>
              </w:rPr>
              <w:t>)</w:t>
            </w:r>
          </w:p>
        </w:tc>
        <w:tc>
          <w:tcPr>
            <w:tcW w:w="1100" w:type="dxa"/>
            <w:tcBorders>
              <w:top w:val="single" w:sz="4" w:space="0" w:color="000000"/>
              <w:bottom w:val="single" w:sz="4" w:space="0" w:color="000000"/>
            </w:tcBorders>
          </w:tcPr>
          <w:p w14:paraId="0000006D" w14:textId="7DA345BE" w:rsidR="00177E1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Airport Parking/</w:t>
            </w:r>
            <w:r>
              <w:rPr>
                <w:rFonts w:ascii="Times New Roman" w:eastAsia="Times New Roman" w:hAnsi="Times New Roman" w:cs="Times New Roman"/>
                <w:color w:val="000000"/>
              </w:rPr>
              <w:br/>
              <w:t xml:space="preserve">Transport </w:t>
            </w:r>
            <w:r w:rsidRPr="00E34862">
              <w:rPr>
                <w:rFonts w:ascii="Times New Roman" w:eastAsia="Times New Roman" w:hAnsi="Times New Roman" w:cs="Times New Roman"/>
                <w:color w:val="000000"/>
              </w:rPr>
              <w:t>(</w:t>
            </w:r>
            <w:r>
              <w:rPr>
                <w:rFonts w:ascii="Times New Roman" w:eastAsia="Times New Roman" w:hAnsi="Times New Roman" w:cs="Times New Roman"/>
                <w:color w:val="000000"/>
                <w:highlight w:val="yellow"/>
              </w:rPr>
              <w:t>#</w:t>
            </w:r>
            <w:r w:rsidR="00E34862" w:rsidRPr="00E34862">
              <w:rPr>
                <w:rFonts w:ascii="Times New Roman" w:eastAsia="Times New Roman" w:hAnsi="Times New Roman" w:cs="Times New Roman"/>
                <w:color w:val="000000"/>
              </w:rPr>
              <w:t xml:space="preserve"> </w:t>
            </w:r>
            <w:r w:rsidRPr="00E34862">
              <w:rPr>
                <w:rFonts w:ascii="Times New Roman" w:eastAsia="Times New Roman" w:hAnsi="Times New Roman" w:cs="Times New Roman"/>
                <w:color w:val="000000"/>
              </w:rPr>
              <w:t>days</w:t>
            </w:r>
            <w:r>
              <w:rPr>
                <w:rFonts w:ascii="Times New Roman" w:eastAsia="Times New Roman" w:hAnsi="Times New Roman" w:cs="Times New Roman"/>
                <w:color w:val="000000"/>
              </w:rPr>
              <w:t>)</w:t>
            </w:r>
          </w:p>
        </w:tc>
        <w:tc>
          <w:tcPr>
            <w:tcW w:w="1100" w:type="dxa"/>
            <w:tcBorders>
              <w:top w:val="single" w:sz="4" w:space="0" w:color="000000"/>
              <w:bottom w:val="single" w:sz="4" w:space="0" w:color="000000"/>
            </w:tcBorders>
          </w:tcPr>
          <w:p w14:paraId="0000006E" w14:textId="77777777" w:rsidR="00177E1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Total</w:t>
            </w:r>
          </w:p>
        </w:tc>
      </w:tr>
      <w:tr w:rsidR="00177E12" w14:paraId="0E8AAB09" w14:textId="77777777">
        <w:trPr>
          <w:trHeight w:val="250"/>
          <w:jc w:val="center"/>
        </w:trPr>
        <w:tc>
          <w:tcPr>
            <w:tcW w:w="1655" w:type="dxa"/>
            <w:tcBorders>
              <w:top w:val="single" w:sz="4" w:space="0" w:color="000000"/>
              <w:bottom w:val="single" w:sz="4" w:space="0" w:color="000000"/>
              <w:right w:val="single" w:sz="4" w:space="0" w:color="000000"/>
            </w:tcBorders>
          </w:tcPr>
          <w:p w14:paraId="0000006F" w14:textId="77777777" w:rsidR="00177E1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Rate</w:t>
            </w:r>
          </w:p>
        </w:tc>
        <w:tc>
          <w:tcPr>
            <w:tcW w:w="1080" w:type="dxa"/>
            <w:tcBorders>
              <w:top w:val="single" w:sz="4" w:space="0" w:color="000000"/>
              <w:bottom w:val="single" w:sz="4" w:space="0" w:color="000000"/>
            </w:tcBorders>
          </w:tcPr>
          <w:p w14:paraId="00000070" w14:textId="77777777" w:rsidR="00177E1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highlight w:val="yellow"/>
              </w:rPr>
            </w:pPr>
            <w:r>
              <w:rPr>
                <w:rFonts w:ascii="Times New Roman" w:eastAsia="Times New Roman" w:hAnsi="Times New Roman" w:cs="Times New Roman"/>
                <w:color w:val="000000"/>
                <w:highlight w:val="yellow"/>
              </w:rPr>
              <w:t>xx</w:t>
            </w:r>
          </w:p>
        </w:tc>
        <w:tc>
          <w:tcPr>
            <w:tcW w:w="990" w:type="dxa"/>
            <w:tcBorders>
              <w:top w:val="single" w:sz="4" w:space="0" w:color="000000"/>
              <w:bottom w:val="single" w:sz="4" w:space="0" w:color="000000"/>
            </w:tcBorders>
          </w:tcPr>
          <w:p w14:paraId="00000071" w14:textId="77777777" w:rsidR="00177E1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highlight w:val="yellow"/>
              </w:rPr>
            </w:pPr>
            <w:r>
              <w:rPr>
                <w:rFonts w:ascii="Times New Roman" w:eastAsia="Times New Roman" w:hAnsi="Times New Roman" w:cs="Times New Roman"/>
                <w:color w:val="000000"/>
                <w:highlight w:val="yellow"/>
              </w:rPr>
              <w:t>xx</w:t>
            </w:r>
          </w:p>
        </w:tc>
        <w:tc>
          <w:tcPr>
            <w:tcW w:w="990" w:type="dxa"/>
            <w:tcBorders>
              <w:top w:val="single" w:sz="4" w:space="0" w:color="000000"/>
              <w:bottom w:val="single" w:sz="4" w:space="0" w:color="000000"/>
            </w:tcBorders>
          </w:tcPr>
          <w:p w14:paraId="00000072" w14:textId="77777777" w:rsidR="00177E1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highlight w:val="yellow"/>
              </w:rPr>
            </w:pPr>
            <w:r>
              <w:rPr>
                <w:rFonts w:ascii="Times New Roman" w:eastAsia="Times New Roman" w:hAnsi="Times New Roman" w:cs="Times New Roman"/>
                <w:color w:val="000000"/>
                <w:highlight w:val="yellow"/>
              </w:rPr>
              <w:t>xxx</w:t>
            </w:r>
          </w:p>
        </w:tc>
        <w:tc>
          <w:tcPr>
            <w:tcW w:w="1710" w:type="dxa"/>
            <w:tcBorders>
              <w:top w:val="single" w:sz="4" w:space="0" w:color="000000"/>
              <w:bottom w:val="single" w:sz="4" w:space="0" w:color="000000"/>
            </w:tcBorders>
          </w:tcPr>
          <w:p w14:paraId="00000073" w14:textId="77777777" w:rsidR="00177E1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highlight w:val="yellow"/>
              </w:rPr>
            </w:pPr>
            <w:r>
              <w:rPr>
                <w:rFonts w:ascii="Times New Roman" w:eastAsia="Times New Roman" w:hAnsi="Times New Roman" w:cs="Times New Roman"/>
                <w:color w:val="000000"/>
                <w:highlight w:val="yellow"/>
              </w:rPr>
              <w:t>xxx</w:t>
            </w:r>
          </w:p>
        </w:tc>
        <w:tc>
          <w:tcPr>
            <w:tcW w:w="1100" w:type="dxa"/>
            <w:tcBorders>
              <w:top w:val="single" w:sz="4" w:space="0" w:color="000000"/>
              <w:bottom w:val="single" w:sz="4" w:space="0" w:color="000000"/>
            </w:tcBorders>
          </w:tcPr>
          <w:p w14:paraId="00000074" w14:textId="77777777" w:rsidR="00177E12" w:rsidRDefault="00000000">
            <w:pPr>
              <w:spacing w:after="0" w:line="240" w:lineRule="auto"/>
              <w:jc w:val="center"/>
              <w:rPr>
                <w:rFonts w:ascii="Times New Roman" w:eastAsia="Times New Roman" w:hAnsi="Times New Roman" w:cs="Times New Roman"/>
                <w:highlight w:val="yellow"/>
              </w:rPr>
            </w:pPr>
            <w:r>
              <w:rPr>
                <w:rFonts w:ascii="Times New Roman" w:eastAsia="Times New Roman" w:hAnsi="Times New Roman" w:cs="Times New Roman"/>
                <w:highlight w:val="yellow"/>
              </w:rPr>
              <w:t>xx</w:t>
            </w:r>
          </w:p>
        </w:tc>
        <w:tc>
          <w:tcPr>
            <w:tcW w:w="1100" w:type="dxa"/>
            <w:tcBorders>
              <w:top w:val="single" w:sz="4" w:space="0" w:color="000000"/>
              <w:bottom w:val="single" w:sz="4" w:space="0" w:color="000000"/>
            </w:tcBorders>
          </w:tcPr>
          <w:p w14:paraId="00000075" w14:textId="77777777" w:rsidR="00177E12" w:rsidRDefault="00177E12">
            <w:pPr>
              <w:pBdr>
                <w:top w:val="nil"/>
                <w:left w:val="nil"/>
                <w:bottom w:val="nil"/>
                <w:right w:val="nil"/>
                <w:between w:val="nil"/>
              </w:pBdr>
              <w:spacing w:after="0" w:line="240" w:lineRule="auto"/>
              <w:jc w:val="center"/>
              <w:rPr>
                <w:rFonts w:ascii="Times New Roman" w:eastAsia="Times New Roman" w:hAnsi="Times New Roman" w:cs="Times New Roman"/>
                <w:color w:val="000000"/>
              </w:rPr>
            </w:pPr>
          </w:p>
        </w:tc>
      </w:tr>
      <w:tr w:rsidR="00177E12" w14:paraId="78D04179" w14:textId="77777777">
        <w:trPr>
          <w:trHeight w:val="250"/>
          <w:jc w:val="center"/>
        </w:trPr>
        <w:tc>
          <w:tcPr>
            <w:tcW w:w="1655" w:type="dxa"/>
            <w:tcBorders>
              <w:top w:val="single" w:sz="4" w:space="0" w:color="000000"/>
              <w:bottom w:val="single" w:sz="4" w:space="0" w:color="000000"/>
              <w:right w:val="single" w:sz="4" w:space="0" w:color="000000"/>
            </w:tcBorders>
          </w:tcPr>
          <w:p w14:paraId="00000076" w14:textId="77777777" w:rsidR="00177E1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Per Person (</w:t>
            </w:r>
            <w:r>
              <w:rPr>
                <w:rFonts w:ascii="Times New Roman" w:eastAsia="Times New Roman" w:hAnsi="Times New Roman" w:cs="Times New Roman"/>
                <w:color w:val="000000"/>
                <w:highlight w:val="yellow"/>
              </w:rPr>
              <w:t>#</w:t>
            </w:r>
            <w:r>
              <w:rPr>
                <w:rFonts w:ascii="Times New Roman" w:eastAsia="Times New Roman" w:hAnsi="Times New Roman" w:cs="Times New Roman"/>
                <w:color w:val="000000"/>
              </w:rPr>
              <w:t>)</w:t>
            </w:r>
          </w:p>
        </w:tc>
        <w:tc>
          <w:tcPr>
            <w:tcW w:w="1080" w:type="dxa"/>
            <w:tcBorders>
              <w:top w:val="single" w:sz="4" w:space="0" w:color="000000"/>
              <w:bottom w:val="single" w:sz="4" w:space="0" w:color="000000"/>
            </w:tcBorders>
          </w:tcPr>
          <w:p w14:paraId="00000077" w14:textId="77777777" w:rsidR="00177E1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highlight w:val="yellow"/>
              </w:rPr>
            </w:pPr>
            <w:r>
              <w:rPr>
                <w:rFonts w:ascii="Times New Roman" w:eastAsia="Times New Roman" w:hAnsi="Times New Roman" w:cs="Times New Roman"/>
                <w:color w:val="000000"/>
                <w:highlight w:val="yellow"/>
              </w:rPr>
              <w:t>xx</w:t>
            </w:r>
          </w:p>
        </w:tc>
        <w:tc>
          <w:tcPr>
            <w:tcW w:w="990" w:type="dxa"/>
            <w:tcBorders>
              <w:top w:val="single" w:sz="4" w:space="0" w:color="000000"/>
              <w:bottom w:val="single" w:sz="4" w:space="0" w:color="000000"/>
            </w:tcBorders>
          </w:tcPr>
          <w:p w14:paraId="00000078" w14:textId="77777777" w:rsidR="00177E1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highlight w:val="yellow"/>
              </w:rPr>
            </w:pPr>
            <w:r>
              <w:rPr>
                <w:rFonts w:ascii="Times New Roman" w:eastAsia="Times New Roman" w:hAnsi="Times New Roman" w:cs="Times New Roman"/>
                <w:color w:val="000000"/>
                <w:highlight w:val="yellow"/>
              </w:rPr>
              <w:t>xx</w:t>
            </w:r>
          </w:p>
        </w:tc>
        <w:tc>
          <w:tcPr>
            <w:tcW w:w="990" w:type="dxa"/>
            <w:tcBorders>
              <w:top w:val="single" w:sz="4" w:space="0" w:color="000000"/>
              <w:bottom w:val="single" w:sz="4" w:space="0" w:color="000000"/>
            </w:tcBorders>
          </w:tcPr>
          <w:p w14:paraId="00000079" w14:textId="77777777" w:rsidR="00177E1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highlight w:val="yellow"/>
              </w:rPr>
            </w:pPr>
            <w:r>
              <w:rPr>
                <w:rFonts w:ascii="Times New Roman" w:eastAsia="Times New Roman" w:hAnsi="Times New Roman" w:cs="Times New Roman"/>
                <w:color w:val="000000"/>
                <w:highlight w:val="yellow"/>
              </w:rPr>
              <w:t>xxx</w:t>
            </w:r>
          </w:p>
        </w:tc>
        <w:tc>
          <w:tcPr>
            <w:tcW w:w="1710" w:type="dxa"/>
            <w:tcBorders>
              <w:top w:val="single" w:sz="4" w:space="0" w:color="000000"/>
              <w:bottom w:val="single" w:sz="4" w:space="0" w:color="000000"/>
            </w:tcBorders>
          </w:tcPr>
          <w:p w14:paraId="0000007A" w14:textId="77777777" w:rsidR="00177E1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highlight w:val="yellow"/>
              </w:rPr>
            </w:pPr>
            <w:r>
              <w:rPr>
                <w:rFonts w:ascii="Times New Roman" w:eastAsia="Times New Roman" w:hAnsi="Times New Roman" w:cs="Times New Roman"/>
                <w:color w:val="000000"/>
                <w:highlight w:val="yellow"/>
              </w:rPr>
              <w:t>xxx</w:t>
            </w:r>
          </w:p>
        </w:tc>
        <w:tc>
          <w:tcPr>
            <w:tcW w:w="1100" w:type="dxa"/>
            <w:tcBorders>
              <w:top w:val="single" w:sz="4" w:space="0" w:color="000000"/>
              <w:bottom w:val="single" w:sz="4" w:space="0" w:color="000000"/>
            </w:tcBorders>
          </w:tcPr>
          <w:p w14:paraId="0000007B" w14:textId="77777777" w:rsidR="00177E12" w:rsidRDefault="00000000">
            <w:pPr>
              <w:spacing w:after="0" w:line="240" w:lineRule="auto"/>
              <w:jc w:val="center"/>
              <w:rPr>
                <w:rFonts w:ascii="Times New Roman" w:eastAsia="Times New Roman" w:hAnsi="Times New Roman" w:cs="Times New Roman"/>
                <w:highlight w:val="yellow"/>
              </w:rPr>
            </w:pPr>
            <w:r>
              <w:rPr>
                <w:rFonts w:ascii="Times New Roman" w:eastAsia="Times New Roman" w:hAnsi="Times New Roman" w:cs="Times New Roman"/>
                <w:highlight w:val="yellow"/>
              </w:rPr>
              <w:t>xx</w:t>
            </w:r>
          </w:p>
        </w:tc>
        <w:tc>
          <w:tcPr>
            <w:tcW w:w="1100" w:type="dxa"/>
            <w:tcBorders>
              <w:top w:val="single" w:sz="4" w:space="0" w:color="000000"/>
              <w:bottom w:val="single" w:sz="4" w:space="0" w:color="000000"/>
            </w:tcBorders>
          </w:tcPr>
          <w:p w14:paraId="0000007C" w14:textId="77777777" w:rsidR="00177E1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highlight w:val="yellow"/>
              </w:rPr>
              <w:t>x,xxx</w:t>
            </w:r>
          </w:p>
        </w:tc>
      </w:tr>
    </w:tbl>
    <w:p w14:paraId="0FD7B833" w14:textId="77777777" w:rsidR="00E34862" w:rsidRDefault="00E34862">
      <w:pPr>
        <w:spacing w:after="60" w:line="240" w:lineRule="auto"/>
        <w:ind w:firstLine="360"/>
        <w:rPr>
          <w:rFonts w:ascii="Times New Roman" w:eastAsia="Times New Roman" w:hAnsi="Times New Roman" w:cs="Times New Roman"/>
          <w:b/>
        </w:rPr>
      </w:pPr>
    </w:p>
    <w:tbl>
      <w:tblPr>
        <w:tblStyle w:val="a0"/>
        <w:tblW w:w="8625" w:type="dxa"/>
        <w:jc w:val="center"/>
        <w:tblLayout w:type="fixed"/>
        <w:tblLook w:val="0400" w:firstRow="0" w:lastRow="0" w:firstColumn="0" w:lastColumn="0" w:noHBand="0" w:noVBand="1"/>
      </w:tblPr>
      <w:tblGrid>
        <w:gridCol w:w="1655"/>
        <w:gridCol w:w="1080"/>
        <w:gridCol w:w="990"/>
        <w:gridCol w:w="990"/>
        <w:gridCol w:w="1710"/>
        <w:gridCol w:w="1100"/>
        <w:gridCol w:w="1100"/>
      </w:tblGrid>
      <w:tr w:rsidR="00E34862" w14:paraId="5B8B9990" w14:textId="77777777" w:rsidTr="004B2F49">
        <w:trPr>
          <w:trHeight w:val="250"/>
          <w:jc w:val="center"/>
        </w:trPr>
        <w:tc>
          <w:tcPr>
            <w:tcW w:w="1655" w:type="dxa"/>
            <w:tcBorders>
              <w:top w:val="single" w:sz="4" w:space="0" w:color="000000"/>
              <w:bottom w:val="single" w:sz="4" w:space="0" w:color="000000"/>
              <w:right w:val="single" w:sz="4" w:space="0" w:color="000000"/>
            </w:tcBorders>
          </w:tcPr>
          <w:p w14:paraId="39EA0DAC" w14:textId="77777777" w:rsidR="00E34862" w:rsidRDefault="00E34862" w:rsidP="004B2F49">
            <w:pPr>
              <w:spacing w:after="0" w:line="240" w:lineRule="auto"/>
              <w:jc w:val="center"/>
              <w:rPr>
                <w:rFonts w:ascii="Times New Roman" w:eastAsia="Times New Roman" w:hAnsi="Times New Roman" w:cs="Times New Roman"/>
              </w:rPr>
            </w:pPr>
            <w:r>
              <w:rPr>
                <w:rFonts w:ascii="Times New Roman" w:eastAsia="Times New Roman" w:hAnsi="Times New Roman" w:cs="Times New Roman"/>
                <w:highlight w:val="yellow"/>
              </w:rPr>
              <w:t>[Reason for travel]</w:t>
            </w:r>
            <w:r>
              <w:rPr>
                <w:rFonts w:ascii="Times New Roman" w:eastAsia="Times New Roman" w:hAnsi="Times New Roman" w:cs="Times New Roman"/>
              </w:rPr>
              <w:t xml:space="preserve"> at </w:t>
            </w:r>
            <w:r>
              <w:rPr>
                <w:rFonts w:ascii="Times New Roman" w:eastAsia="Times New Roman" w:hAnsi="Times New Roman" w:cs="Times New Roman"/>
                <w:highlight w:val="yellow"/>
              </w:rPr>
              <w:t>[Destination]</w:t>
            </w:r>
          </w:p>
        </w:tc>
        <w:tc>
          <w:tcPr>
            <w:tcW w:w="1080" w:type="dxa"/>
            <w:tcBorders>
              <w:top w:val="single" w:sz="4" w:space="0" w:color="000000"/>
              <w:bottom w:val="single" w:sz="4" w:space="0" w:color="000000"/>
            </w:tcBorders>
          </w:tcPr>
          <w:p w14:paraId="631B5F77" w14:textId="77777777" w:rsidR="00E34862" w:rsidRDefault="00E34862" w:rsidP="004B2F49">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Per Diem</w:t>
            </w:r>
          </w:p>
          <w:p w14:paraId="2C2A4C39" w14:textId="77777777" w:rsidR="00E34862" w:rsidRDefault="00E34862" w:rsidP="004B2F49">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highlight w:val="yellow"/>
              </w:rPr>
              <w:t>#</w:t>
            </w:r>
            <w:r w:rsidRPr="00E34862">
              <w:rPr>
                <w:rFonts w:ascii="Times New Roman" w:eastAsia="Times New Roman" w:hAnsi="Times New Roman" w:cs="Times New Roman"/>
              </w:rPr>
              <w:t xml:space="preserve"> days</w:t>
            </w:r>
            <w:r>
              <w:rPr>
                <w:rFonts w:ascii="Times New Roman" w:eastAsia="Times New Roman" w:hAnsi="Times New Roman" w:cs="Times New Roman"/>
              </w:rPr>
              <w:t>)</w:t>
            </w:r>
          </w:p>
        </w:tc>
        <w:tc>
          <w:tcPr>
            <w:tcW w:w="990" w:type="dxa"/>
            <w:tcBorders>
              <w:top w:val="single" w:sz="4" w:space="0" w:color="000000"/>
              <w:bottom w:val="single" w:sz="4" w:space="0" w:color="000000"/>
            </w:tcBorders>
          </w:tcPr>
          <w:p w14:paraId="6DBAE113" w14:textId="77777777" w:rsidR="00E34862" w:rsidRDefault="00E34862" w:rsidP="004B2F49">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Lodging</w:t>
            </w:r>
          </w:p>
          <w:p w14:paraId="355982D9" w14:textId="77777777" w:rsidR="00E34862" w:rsidRDefault="00E34862" w:rsidP="004B2F49">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highlight w:val="yellow"/>
              </w:rPr>
              <w:t>#</w:t>
            </w:r>
            <w:r w:rsidRPr="00E34862">
              <w:rPr>
                <w:rFonts w:ascii="Times New Roman" w:eastAsia="Times New Roman" w:hAnsi="Times New Roman" w:cs="Times New Roman"/>
              </w:rPr>
              <w:t xml:space="preserve"> days</w:t>
            </w:r>
            <w:r>
              <w:rPr>
                <w:rFonts w:ascii="Times New Roman" w:eastAsia="Times New Roman" w:hAnsi="Times New Roman" w:cs="Times New Roman"/>
              </w:rPr>
              <w:t>)</w:t>
            </w:r>
          </w:p>
        </w:tc>
        <w:tc>
          <w:tcPr>
            <w:tcW w:w="990" w:type="dxa"/>
            <w:tcBorders>
              <w:top w:val="single" w:sz="4" w:space="0" w:color="000000"/>
              <w:bottom w:val="single" w:sz="4" w:space="0" w:color="000000"/>
            </w:tcBorders>
          </w:tcPr>
          <w:p w14:paraId="45FD9CDE" w14:textId="77777777" w:rsidR="00E34862" w:rsidRDefault="00000000" w:rsidP="004B2F49">
            <w:pPr>
              <w:spacing w:after="0" w:line="240" w:lineRule="auto"/>
              <w:jc w:val="center"/>
              <w:rPr>
                <w:rFonts w:ascii="Times New Roman" w:eastAsia="Times New Roman" w:hAnsi="Times New Roman" w:cs="Times New Roman"/>
              </w:rPr>
            </w:pPr>
            <w:sdt>
              <w:sdtPr>
                <w:tag w:val="goog_rdk_7"/>
                <w:id w:val="-1148210719"/>
              </w:sdtPr>
              <w:sdtContent>
                <w:commentRangeStart w:id="15"/>
              </w:sdtContent>
            </w:sdt>
            <w:r w:rsidR="00E34862">
              <w:rPr>
                <w:rFonts w:ascii="Times New Roman" w:eastAsia="Times New Roman" w:hAnsi="Times New Roman" w:cs="Times New Roman"/>
              </w:rPr>
              <w:t>Mileage</w:t>
            </w:r>
            <w:commentRangeEnd w:id="15"/>
            <w:r w:rsidR="00E34862">
              <w:commentReference w:id="15"/>
            </w:r>
          </w:p>
          <w:p w14:paraId="2D77C8EA" w14:textId="77777777" w:rsidR="00E34862" w:rsidRDefault="00E34862" w:rsidP="004B2F49">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highlight w:val="yellow"/>
              </w:rPr>
              <w:t>#</w:t>
            </w:r>
            <w:r w:rsidRPr="00E34862">
              <w:rPr>
                <w:rFonts w:ascii="Times New Roman" w:eastAsia="Times New Roman" w:hAnsi="Times New Roman" w:cs="Times New Roman"/>
              </w:rPr>
              <w:t xml:space="preserve"> miles</w:t>
            </w:r>
            <w:r>
              <w:rPr>
                <w:rFonts w:ascii="Times New Roman" w:eastAsia="Times New Roman" w:hAnsi="Times New Roman" w:cs="Times New Roman"/>
              </w:rPr>
              <w:t>)</w:t>
            </w:r>
          </w:p>
        </w:tc>
        <w:tc>
          <w:tcPr>
            <w:tcW w:w="1710" w:type="dxa"/>
            <w:tcBorders>
              <w:top w:val="single" w:sz="4" w:space="0" w:color="000000"/>
              <w:bottom w:val="single" w:sz="4" w:space="0" w:color="000000"/>
            </w:tcBorders>
          </w:tcPr>
          <w:p w14:paraId="676391CC" w14:textId="77777777" w:rsidR="00E34862" w:rsidRDefault="00E34862" w:rsidP="004B2F49">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Local Transport</w:t>
            </w:r>
          </w:p>
          <w:p w14:paraId="71DD2250" w14:textId="77777777" w:rsidR="00E34862" w:rsidRDefault="00E34862" w:rsidP="004B2F49">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highlight w:val="yellow"/>
              </w:rPr>
              <w:t>#</w:t>
            </w:r>
            <w:r w:rsidRPr="00E34862">
              <w:rPr>
                <w:rFonts w:ascii="Times New Roman" w:eastAsia="Times New Roman" w:hAnsi="Times New Roman" w:cs="Times New Roman"/>
              </w:rPr>
              <w:t xml:space="preserve"> days</w:t>
            </w:r>
            <w:r>
              <w:rPr>
                <w:rFonts w:ascii="Times New Roman" w:eastAsia="Times New Roman" w:hAnsi="Times New Roman" w:cs="Times New Roman"/>
              </w:rPr>
              <w:t>)</w:t>
            </w:r>
          </w:p>
        </w:tc>
        <w:tc>
          <w:tcPr>
            <w:tcW w:w="1100" w:type="dxa"/>
            <w:tcBorders>
              <w:top w:val="single" w:sz="4" w:space="0" w:color="000000"/>
              <w:bottom w:val="single" w:sz="4" w:space="0" w:color="000000"/>
            </w:tcBorders>
          </w:tcPr>
          <w:p w14:paraId="4B7A43C8" w14:textId="77777777" w:rsidR="00E34862" w:rsidRDefault="00E34862" w:rsidP="004B2F49">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Airport Parking/</w:t>
            </w:r>
            <w:r>
              <w:rPr>
                <w:rFonts w:ascii="Times New Roman" w:eastAsia="Times New Roman" w:hAnsi="Times New Roman" w:cs="Times New Roman"/>
              </w:rPr>
              <w:br/>
            </w:r>
            <w:r>
              <w:rPr>
                <w:rFonts w:ascii="Times New Roman" w:eastAsia="Times New Roman" w:hAnsi="Times New Roman" w:cs="Times New Roman"/>
              </w:rPr>
              <w:lastRenderedPageBreak/>
              <w:t xml:space="preserve">Transport </w:t>
            </w:r>
            <w:r w:rsidRPr="00E34862">
              <w:rPr>
                <w:rFonts w:ascii="Times New Roman" w:eastAsia="Times New Roman" w:hAnsi="Times New Roman" w:cs="Times New Roman"/>
              </w:rPr>
              <w:t>(</w:t>
            </w:r>
            <w:r>
              <w:rPr>
                <w:rFonts w:ascii="Times New Roman" w:eastAsia="Times New Roman" w:hAnsi="Times New Roman" w:cs="Times New Roman"/>
                <w:highlight w:val="yellow"/>
              </w:rPr>
              <w:t>#</w:t>
            </w:r>
            <w:r w:rsidRPr="00E34862">
              <w:rPr>
                <w:rFonts w:ascii="Times New Roman" w:eastAsia="Times New Roman" w:hAnsi="Times New Roman" w:cs="Times New Roman"/>
              </w:rPr>
              <w:t xml:space="preserve"> days</w:t>
            </w:r>
            <w:r>
              <w:rPr>
                <w:rFonts w:ascii="Times New Roman" w:eastAsia="Times New Roman" w:hAnsi="Times New Roman" w:cs="Times New Roman"/>
              </w:rPr>
              <w:t>)</w:t>
            </w:r>
          </w:p>
        </w:tc>
        <w:tc>
          <w:tcPr>
            <w:tcW w:w="1100" w:type="dxa"/>
            <w:tcBorders>
              <w:top w:val="single" w:sz="4" w:space="0" w:color="000000"/>
              <w:bottom w:val="single" w:sz="4" w:space="0" w:color="000000"/>
            </w:tcBorders>
          </w:tcPr>
          <w:p w14:paraId="2C873F13" w14:textId="77777777" w:rsidR="00E34862" w:rsidRDefault="00E34862" w:rsidP="004B2F49">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lastRenderedPageBreak/>
              <w:t>Total</w:t>
            </w:r>
          </w:p>
        </w:tc>
      </w:tr>
      <w:tr w:rsidR="00E34862" w14:paraId="32BC089B" w14:textId="77777777" w:rsidTr="004B2F49">
        <w:trPr>
          <w:trHeight w:val="250"/>
          <w:jc w:val="center"/>
        </w:trPr>
        <w:tc>
          <w:tcPr>
            <w:tcW w:w="1655" w:type="dxa"/>
            <w:tcBorders>
              <w:top w:val="single" w:sz="4" w:space="0" w:color="000000"/>
              <w:bottom w:val="single" w:sz="4" w:space="0" w:color="000000"/>
              <w:right w:val="single" w:sz="4" w:space="0" w:color="000000"/>
            </w:tcBorders>
          </w:tcPr>
          <w:p w14:paraId="158F051A" w14:textId="77777777" w:rsidR="00E34862" w:rsidRDefault="00E34862" w:rsidP="004B2F49">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Rate</w:t>
            </w:r>
          </w:p>
        </w:tc>
        <w:tc>
          <w:tcPr>
            <w:tcW w:w="1080" w:type="dxa"/>
            <w:tcBorders>
              <w:top w:val="single" w:sz="4" w:space="0" w:color="000000"/>
              <w:bottom w:val="single" w:sz="4" w:space="0" w:color="000000"/>
            </w:tcBorders>
          </w:tcPr>
          <w:p w14:paraId="2AC37D7B" w14:textId="77777777" w:rsidR="00E34862" w:rsidRDefault="00E34862" w:rsidP="004B2F49">
            <w:pPr>
              <w:spacing w:after="0" w:line="240" w:lineRule="auto"/>
              <w:jc w:val="center"/>
              <w:rPr>
                <w:rFonts w:ascii="Times New Roman" w:eastAsia="Times New Roman" w:hAnsi="Times New Roman" w:cs="Times New Roman"/>
                <w:highlight w:val="yellow"/>
              </w:rPr>
            </w:pPr>
            <w:r>
              <w:rPr>
                <w:rFonts w:ascii="Times New Roman" w:eastAsia="Times New Roman" w:hAnsi="Times New Roman" w:cs="Times New Roman"/>
                <w:highlight w:val="yellow"/>
              </w:rPr>
              <w:t>xx</w:t>
            </w:r>
          </w:p>
        </w:tc>
        <w:tc>
          <w:tcPr>
            <w:tcW w:w="990" w:type="dxa"/>
            <w:tcBorders>
              <w:top w:val="single" w:sz="4" w:space="0" w:color="000000"/>
              <w:bottom w:val="single" w:sz="4" w:space="0" w:color="000000"/>
            </w:tcBorders>
          </w:tcPr>
          <w:p w14:paraId="28B192A7" w14:textId="77777777" w:rsidR="00E34862" w:rsidRDefault="00E34862" w:rsidP="004B2F49">
            <w:pPr>
              <w:spacing w:after="0" w:line="240" w:lineRule="auto"/>
              <w:jc w:val="center"/>
              <w:rPr>
                <w:rFonts w:ascii="Times New Roman" w:eastAsia="Times New Roman" w:hAnsi="Times New Roman" w:cs="Times New Roman"/>
                <w:highlight w:val="yellow"/>
              </w:rPr>
            </w:pPr>
            <w:r>
              <w:rPr>
                <w:rFonts w:ascii="Times New Roman" w:eastAsia="Times New Roman" w:hAnsi="Times New Roman" w:cs="Times New Roman"/>
                <w:highlight w:val="yellow"/>
              </w:rPr>
              <w:t>xx</w:t>
            </w:r>
          </w:p>
        </w:tc>
        <w:tc>
          <w:tcPr>
            <w:tcW w:w="990" w:type="dxa"/>
            <w:tcBorders>
              <w:top w:val="single" w:sz="4" w:space="0" w:color="000000"/>
              <w:bottom w:val="single" w:sz="4" w:space="0" w:color="000000"/>
            </w:tcBorders>
          </w:tcPr>
          <w:p w14:paraId="3F53E8A2" w14:textId="77777777" w:rsidR="00E34862" w:rsidRDefault="00E34862" w:rsidP="004B2F49">
            <w:pPr>
              <w:spacing w:after="0" w:line="240" w:lineRule="auto"/>
              <w:jc w:val="center"/>
              <w:rPr>
                <w:rFonts w:ascii="Times New Roman" w:eastAsia="Times New Roman" w:hAnsi="Times New Roman" w:cs="Times New Roman"/>
                <w:highlight w:val="yellow"/>
              </w:rPr>
            </w:pPr>
            <w:r>
              <w:rPr>
                <w:rFonts w:ascii="Times New Roman" w:eastAsia="Times New Roman" w:hAnsi="Times New Roman" w:cs="Times New Roman"/>
                <w:highlight w:val="yellow"/>
              </w:rPr>
              <w:t>0.70</w:t>
            </w:r>
          </w:p>
        </w:tc>
        <w:tc>
          <w:tcPr>
            <w:tcW w:w="1710" w:type="dxa"/>
            <w:tcBorders>
              <w:top w:val="single" w:sz="4" w:space="0" w:color="000000"/>
              <w:bottom w:val="single" w:sz="4" w:space="0" w:color="000000"/>
            </w:tcBorders>
          </w:tcPr>
          <w:p w14:paraId="11107222" w14:textId="77777777" w:rsidR="00E34862" w:rsidRDefault="00E34862" w:rsidP="004B2F49">
            <w:pPr>
              <w:spacing w:after="0" w:line="240" w:lineRule="auto"/>
              <w:jc w:val="center"/>
              <w:rPr>
                <w:rFonts w:ascii="Times New Roman" w:eastAsia="Times New Roman" w:hAnsi="Times New Roman" w:cs="Times New Roman"/>
                <w:highlight w:val="yellow"/>
              </w:rPr>
            </w:pPr>
            <w:r>
              <w:rPr>
                <w:rFonts w:ascii="Times New Roman" w:eastAsia="Times New Roman" w:hAnsi="Times New Roman" w:cs="Times New Roman"/>
                <w:highlight w:val="yellow"/>
              </w:rPr>
              <w:t>xxx</w:t>
            </w:r>
          </w:p>
        </w:tc>
        <w:tc>
          <w:tcPr>
            <w:tcW w:w="1100" w:type="dxa"/>
            <w:tcBorders>
              <w:top w:val="single" w:sz="4" w:space="0" w:color="000000"/>
              <w:bottom w:val="single" w:sz="4" w:space="0" w:color="000000"/>
            </w:tcBorders>
          </w:tcPr>
          <w:p w14:paraId="3EF74FAE" w14:textId="77777777" w:rsidR="00E34862" w:rsidRDefault="00E34862" w:rsidP="004B2F49">
            <w:pPr>
              <w:spacing w:after="0" w:line="240" w:lineRule="auto"/>
              <w:jc w:val="center"/>
              <w:rPr>
                <w:rFonts w:ascii="Times New Roman" w:eastAsia="Times New Roman" w:hAnsi="Times New Roman" w:cs="Times New Roman"/>
                <w:highlight w:val="yellow"/>
              </w:rPr>
            </w:pPr>
            <w:r>
              <w:rPr>
                <w:rFonts w:ascii="Times New Roman" w:eastAsia="Times New Roman" w:hAnsi="Times New Roman" w:cs="Times New Roman"/>
                <w:highlight w:val="yellow"/>
              </w:rPr>
              <w:t>xx</w:t>
            </w:r>
          </w:p>
        </w:tc>
        <w:tc>
          <w:tcPr>
            <w:tcW w:w="1100" w:type="dxa"/>
            <w:tcBorders>
              <w:top w:val="single" w:sz="4" w:space="0" w:color="000000"/>
              <w:bottom w:val="single" w:sz="4" w:space="0" w:color="000000"/>
            </w:tcBorders>
          </w:tcPr>
          <w:p w14:paraId="30B88B12" w14:textId="77777777" w:rsidR="00E34862" w:rsidRDefault="00E34862" w:rsidP="004B2F49">
            <w:pPr>
              <w:spacing w:after="0" w:line="240" w:lineRule="auto"/>
              <w:jc w:val="center"/>
              <w:rPr>
                <w:rFonts w:ascii="Times New Roman" w:eastAsia="Times New Roman" w:hAnsi="Times New Roman" w:cs="Times New Roman"/>
              </w:rPr>
            </w:pPr>
          </w:p>
        </w:tc>
      </w:tr>
      <w:tr w:rsidR="00E34862" w14:paraId="11613910" w14:textId="77777777" w:rsidTr="004B2F49">
        <w:trPr>
          <w:trHeight w:val="250"/>
          <w:jc w:val="center"/>
        </w:trPr>
        <w:tc>
          <w:tcPr>
            <w:tcW w:w="1655" w:type="dxa"/>
            <w:tcBorders>
              <w:top w:val="single" w:sz="4" w:space="0" w:color="000000"/>
              <w:bottom w:val="single" w:sz="4" w:space="0" w:color="000000"/>
              <w:right w:val="single" w:sz="4" w:space="0" w:color="000000"/>
            </w:tcBorders>
          </w:tcPr>
          <w:p w14:paraId="72A2FEB1" w14:textId="77777777" w:rsidR="00E34862" w:rsidRDefault="00E34862" w:rsidP="004B2F49">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Per Person (</w:t>
            </w:r>
            <w:r>
              <w:rPr>
                <w:rFonts w:ascii="Times New Roman" w:eastAsia="Times New Roman" w:hAnsi="Times New Roman" w:cs="Times New Roman"/>
                <w:highlight w:val="yellow"/>
              </w:rPr>
              <w:t>#</w:t>
            </w:r>
            <w:r>
              <w:rPr>
                <w:rFonts w:ascii="Times New Roman" w:eastAsia="Times New Roman" w:hAnsi="Times New Roman" w:cs="Times New Roman"/>
              </w:rPr>
              <w:t>)</w:t>
            </w:r>
          </w:p>
        </w:tc>
        <w:tc>
          <w:tcPr>
            <w:tcW w:w="1080" w:type="dxa"/>
            <w:tcBorders>
              <w:top w:val="single" w:sz="4" w:space="0" w:color="000000"/>
              <w:bottom w:val="single" w:sz="4" w:space="0" w:color="000000"/>
            </w:tcBorders>
          </w:tcPr>
          <w:p w14:paraId="7211CB14" w14:textId="77777777" w:rsidR="00E34862" w:rsidRDefault="00E34862" w:rsidP="004B2F49">
            <w:pPr>
              <w:spacing w:after="0" w:line="240" w:lineRule="auto"/>
              <w:jc w:val="center"/>
              <w:rPr>
                <w:rFonts w:ascii="Times New Roman" w:eastAsia="Times New Roman" w:hAnsi="Times New Roman" w:cs="Times New Roman"/>
                <w:highlight w:val="yellow"/>
              </w:rPr>
            </w:pPr>
            <w:r>
              <w:rPr>
                <w:rFonts w:ascii="Times New Roman" w:eastAsia="Times New Roman" w:hAnsi="Times New Roman" w:cs="Times New Roman"/>
                <w:highlight w:val="yellow"/>
              </w:rPr>
              <w:t>xx</w:t>
            </w:r>
          </w:p>
        </w:tc>
        <w:tc>
          <w:tcPr>
            <w:tcW w:w="990" w:type="dxa"/>
            <w:tcBorders>
              <w:top w:val="single" w:sz="4" w:space="0" w:color="000000"/>
              <w:bottom w:val="single" w:sz="4" w:space="0" w:color="000000"/>
            </w:tcBorders>
          </w:tcPr>
          <w:p w14:paraId="2FA8A4FE" w14:textId="77777777" w:rsidR="00E34862" w:rsidRDefault="00E34862" w:rsidP="004B2F49">
            <w:pPr>
              <w:spacing w:after="0" w:line="240" w:lineRule="auto"/>
              <w:jc w:val="center"/>
              <w:rPr>
                <w:rFonts w:ascii="Times New Roman" w:eastAsia="Times New Roman" w:hAnsi="Times New Roman" w:cs="Times New Roman"/>
                <w:highlight w:val="yellow"/>
              </w:rPr>
            </w:pPr>
            <w:r>
              <w:rPr>
                <w:rFonts w:ascii="Times New Roman" w:eastAsia="Times New Roman" w:hAnsi="Times New Roman" w:cs="Times New Roman"/>
                <w:highlight w:val="yellow"/>
              </w:rPr>
              <w:t>xx</w:t>
            </w:r>
          </w:p>
        </w:tc>
        <w:tc>
          <w:tcPr>
            <w:tcW w:w="990" w:type="dxa"/>
            <w:tcBorders>
              <w:top w:val="single" w:sz="4" w:space="0" w:color="000000"/>
              <w:bottom w:val="single" w:sz="4" w:space="0" w:color="000000"/>
            </w:tcBorders>
          </w:tcPr>
          <w:p w14:paraId="73CE7F4F" w14:textId="77777777" w:rsidR="00E34862" w:rsidRDefault="00E34862" w:rsidP="004B2F49">
            <w:pPr>
              <w:spacing w:after="0" w:line="240" w:lineRule="auto"/>
              <w:jc w:val="center"/>
              <w:rPr>
                <w:rFonts w:ascii="Times New Roman" w:eastAsia="Times New Roman" w:hAnsi="Times New Roman" w:cs="Times New Roman"/>
                <w:highlight w:val="yellow"/>
              </w:rPr>
            </w:pPr>
            <w:r>
              <w:rPr>
                <w:rFonts w:ascii="Times New Roman" w:eastAsia="Times New Roman" w:hAnsi="Times New Roman" w:cs="Times New Roman"/>
                <w:highlight w:val="yellow"/>
              </w:rPr>
              <w:t>xxx</w:t>
            </w:r>
          </w:p>
        </w:tc>
        <w:tc>
          <w:tcPr>
            <w:tcW w:w="1710" w:type="dxa"/>
            <w:tcBorders>
              <w:top w:val="single" w:sz="4" w:space="0" w:color="000000"/>
              <w:bottom w:val="single" w:sz="4" w:space="0" w:color="000000"/>
            </w:tcBorders>
          </w:tcPr>
          <w:p w14:paraId="53F6EE23" w14:textId="77777777" w:rsidR="00E34862" w:rsidRDefault="00E34862" w:rsidP="004B2F49">
            <w:pPr>
              <w:spacing w:after="0" w:line="240" w:lineRule="auto"/>
              <w:jc w:val="center"/>
              <w:rPr>
                <w:rFonts w:ascii="Times New Roman" w:eastAsia="Times New Roman" w:hAnsi="Times New Roman" w:cs="Times New Roman"/>
                <w:highlight w:val="yellow"/>
              </w:rPr>
            </w:pPr>
            <w:r>
              <w:rPr>
                <w:rFonts w:ascii="Times New Roman" w:eastAsia="Times New Roman" w:hAnsi="Times New Roman" w:cs="Times New Roman"/>
                <w:highlight w:val="yellow"/>
              </w:rPr>
              <w:t>xxx</w:t>
            </w:r>
          </w:p>
        </w:tc>
        <w:tc>
          <w:tcPr>
            <w:tcW w:w="1100" w:type="dxa"/>
            <w:tcBorders>
              <w:top w:val="single" w:sz="4" w:space="0" w:color="000000"/>
              <w:bottom w:val="single" w:sz="4" w:space="0" w:color="000000"/>
            </w:tcBorders>
          </w:tcPr>
          <w:p w14:paraId="431A990B" w14:textId="77777777" w:rsidR="00E34862" w:rsidRDefault="00E34862" w:rsidP="004B2F49">
            <w:pPr>
              <w:spacing w:after="0" w:line="240" w:lineRule="auto"/>
              <w:jc w:val="center"/>
              <w:rPr>
                <w:rFonts w:ascii="Times New Roman" w:eastAsia="Times New Roman" w:hAnsi="Times New Roman" w:cs="Times New Roman"/>
                <w:highlight w:val="yellow"/>
              </w:rPr>
            </w:pPr>
            <w:r>
              <w:rPr>
                <w:rFonts w:ascii="Times New Roman" w:eastAsia="Times New Roman" w:hAnsi="Times New Roman" w:cs="Times New Roman"/>
                <w:highlight w:val="yellow"/>
              </w:rPr>
              <w:t>xx</w:t>
            </w:r>
          </w:p>
        </w:tc>
        <w:tc>
          <w:tcPr>
            <w:tcW w:w="1100" w:type="dxa"/>
            <w:tcBorders>
              <w:top w:val="single" w:sz="4" w:space="0" w:color="000000"/>
              <w:bottom w:val="single" w:sz="4" w:space="0" w:color="000000"/>
            </w:tcBorders>
          </w:tcPr>
          <w:p w14:paraId="6E6E1D26" w14:textId="77777777" w:rsidR="00E34862" w:rsidRDefault="00E34862" w:rsidP="004B2F49">
            <w:pPr>
              <w:spacing w:after="0" w:line="240" w:lineRule="auto"/>
              <w:jc w:val="center"/>
              <w:rPr>
                <w:rFonts w:ascii="Times New Roman" w:eastAsia="Times New Roman" w:hAnsi="Times New Roman" w:cs="Times New Roman"/>
              </w:rPr>
            </w:pPr>
            <w:r>
              <w:rPr>
                <w:rFonts w:ascii="Times New Roman" w:eastAsia="Times New Roman" w:hAnsi="Times New Roman" w:cs="Times New Roman"/>
                <w:highlight w:val="yellow"/>
              </w:rPr>
              <w:t>x,xxx</w:t>
            </w:r>
          </w:p>
        </w:tc>
      </w:tr>
    </w:tbl>
    <w:p w14:paraId="71176F46" w14:textId="77777777" w:rsidR="00E34862" w:rsidRDefault="00E34862">
      <w:pPr>
        <w:spacing w:after="60" w:line="240" w:lineRule="auto"/>
        <w:ind w:firstLine="360"/>
        <w:rPr>
          <w:rFonts w:ascii="Times New Roman" w:eastAsia="Times New Roman" w:hAnsi="Times New Roman" w:cs="Times New Roman"/>
          <w:b/>
        </w:rPr>
      </w:pPr>
    </w:p>
    <w:p w14:paraId="00000098" w14:textId="61C22BCE" w:rsidR="00177E12" w:rsidRDefault="00000000">
      <w:pPr>
        <w:spacing w:after="60" w:line="240" w:lineRule="auto"/>
        <w:ind w:firstLine="360"/>
        <w:rPr>
          <w:rFonts w:ascii="Times New Roman" w:eastAsia="Times New Roman" w:hAnsi="Times New Roman" w:cs="Times New Roman"/>
        </w:rPr>
      </w:pPr>
      <w:r>
        <w:rPr>
          <w:rFonts w:ascii="Times New Roman" w:eastAsia="Times New Roman" w:hAnsi="Times New Roman" w:cs="Times New Roman"/>
          <w:b/>
        </w:rPr>
        <w:t>Year 3</w:t>
      </w:r>
      <w:r>
        <w:rPr>
          <w:rFonts w:ascii="Times New Roman" w:eastAsia="Times New Roman" w:hAnsi="Times New Roman" w:cs="Times New Roman"/>
        </w:rPr>
        <w:t xml:space="preserve"> - The funds of </w:t>
      </w:r>
      <w:r>
        <w:rPr>
          <w:rFonts w:ascii="Times New Roman" w:eastAsia="Times New Roman" w:hAnsi="Times New Roman" w:cs="Times New Roman"/>
          <w:b/>
        </w:rPr>
        <w:t>$</w:t>
      </w:r>
      <w:r>
        <w:rPr>
          <w:rFonts w:ascii="Times New Roman" w:eastAsia="Times New Roman" w:hAnsi="Times New Roman" w:cs="Times New Roman"/>
          <w:b/>
          <w:highlight w:val="yellow"/>
          <w:u w:val="single"/>
        </w:rPr>
        <w:t>x,xxx</w:t>
      </w:r>
      <w:r>
        <w:rPr>
          <w:rFonts w:ascii="Times New Roman" w:eastAsia="Times New Roman" w:hAnsi="Times New Roman" w:cs="Times New Roman"/>
          <w:b/>
        </w:rPr>
        <w:t xml:space="preserve"> </w:t>
      </w:r>
      <w:r>
        <w:rPr>
          <w:rFonts w:ascii="Times New Roman" w:eastAsia="Times New Roman" w:hAnsi="Times New Roman" w:cs="Times New Roman"/>
        </w:rPr>
        <w:t xml:space="preserve">for attending the following </w:t>
      </w:r>
      <w:r>
        <w:rPr>
          <w:rFonts w:ascii="Times New Roman" w:eastAsia="Times New Roman" w:hAnsi="Times New Roman" w:cs="Times New Roman"/>
          <w:highlight w:val="yellow"/>
        </w:rPr>
        <w:t>domestic conferences</w:t>
      </w:r>
      <w:r>
        <w:rPr>
          <w:rFonts w:ascii="Times New Roman" w:eastAsia="Times New Roman" w:hAnsi="Times New Roman" w:cs="Times New Roman"/>
        </w:rPr>
        <w:t xml:space="preserve"> are requested:</w:t>
      </w:r>
    </w:p>
    <w:tbl>
      <w:tblPr>
        <w:tblStyle w:val="a0"/>
        <w:tblW w:w="8625" w:type="dxa"/>
        <w:jc w:val="center"/>
        <w:tblLayout w:type="fixed"/>
        <w:tblLook w:val="0400" w:firstRow="0" w:lastRow="0" w:firstColumn="0" w:lastColumn="0" w:noHBand="0" w:noVBand="1"/>
      </w:tblPr>
      <w:tblGrid>
        <w:gridCol w:w="1655"/>
        <w:gridCol w:w="1080"/>
        <w:gridCol w:w="990"/>
        <w:gridCol w:w="990"/>
        <w:gridCol w:w="1710"/>
        <w:gridCol w:w="1100"/>
        <w:gridCol w:w="1100"/>
      </w:tblGrid>
      <w:tr w:rsidR="00E34862" w14:paraId="049E414A" w14:textId="77777777" w:rsidTr="004B2F49">
        <w:trPr>
          <w:trHeight w:val="250"/>
          <w:jc w:val="center"/>
        </w:trPr>
        <w:tc>
          <w:tcPr>
            <w:tcW w:w="1655" w:type="dxa"/>
            <w:tcBorders>
              <w:top w:val="single" w:sz="4" w:space="0" w:color="000000"/>
              <w:bottom w:val="single" w:sz="4" w:space="0" w:color="000000"/>
              <w:right w:val="single" w:sz="4" w:space="0" w:color="000000"/>
            </w:tcBorders>
          </w:tcPr>
          <w:p w14:paraId="1B6AC8F3" w14:textId="77777777" w:rsidR="00E34862" w:rsidRDefault="00E34862" w:rsidP="004B2F49">
            <w:pPr>
              <w:spacing w:after="0" w:line="240" w:lineRule="auto"/>
              <w:jc w:val="center"/>
              <w:rPr>
                <w:rFonts w:ascii="Times New Roman" w:eastAsia="Times New Roman" w:hAnsi="Times New Roman" w:cs="Times New Roman"/>
              </w:rPr>
            </w:pPr>
            <w:r>
              <w:rPr>
                <w:rFonts w:ascii="Times New Roman" w:eastAsia="Times New Roman" w:hAnsi="Times New Roman" w:cs="Times New Roman"/>
                <w:highlight w:val="yellow"/>
              </w:rPr>
              <w:t>[Reason for travel]</w:t>
            </w:r>
            <w:r>
              <w:rPr>
                <w:rFonts w:ascii="Times New Roman" w:eastAsia="Times New Roman" w:hAnsi="Times New Roman" w:cs="Times New Roman"/>
              </w:rPr>
              <w:t xml:space="preserve"> at </w:t>
            </w:r>
            <w:r>
              <w:rPr>
                <w:rFonts w:ascii="Times New Roman" w:eastAsia="Times New Roman" w:hAnsi="Times New Roman" w:cs="Times New Roman"/>
                <w:highlight w:val="yellow"/>
              </w:rPr>
              <w:t>[Destination]</w:t>
            </w:r>
          </w:p>
        </w:tc>
        <w:tc>
          <w:tcPr>
            <w:tcW w:w="1080" w:type="dxa"/>
            <w:tcBorders>
              <w:top w:val="single" w:sz="4" w:space="0" w:color="000000"/>
              <w:bottom w:val="single" w:sz="4" w:space="0" w:color="000000"/>
            </w:tcBorders>
          </w:tcPr>
          <w:p w14:paraId="6AABD423" w14:textId="77777777" w:rsidR="00E34862" w:rsidRDefault="00E34862" w:rsidP="004B2F49">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Per Diem</w:t>
            </w:r>
          </w:p>
          <w:p w14:paraId="5CF635F4" w14:textId="77777777" w:rsidR="00E34862" w:rsidRDefault="00E34862" w:rsidP="004B2F49">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highlight w:val="yellow"/>
              </w:rPr>
              <w:t>#</w:t>
            </w:r>
            <w:r w:rsidRPr="00E34862">
              <w:rPr>
                <w:rFonts w:ascii="Times New Roman" w:eastAsia="Times New Roman" w:hAnsi="Times New Roman" w:cs="Times New Roman"/>
              </w:rPr>
              <w:t xml:space="preserve"> days</w:t>
            </w:r>
            <w:r>
              <w:rPr>
                <w:rFonts w:ascii="Times New Roman" w:eastAsia="Times New Roman" w:hAnsi="Times New Roman" w:cs="Times New Roman"/>
              </w:rPr>
              <w:t>)</w:t>
            </w:r>
          </w:p>
        </w:tc>
        <w:tc>
          <w:tcPr>
            <w:tcW w:w="990" w:type="dxa"/>
            <w:tcBorders>
              <w:top w:val="single" w:sz="4" w:space="0" w:color="000000"/>
              <w:bottom w:val="single" w:sz="4" w:space="0" w:color="000000"/>
            </w:tcBorders>
          </w:tcPr>
          <w:p w14:paraId="6C80B96A" w14:textId="77777777" w:rsidR="00E34862" w:rsidRDefault="00E34862" w:rsidP="004B2F49">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Lodging</w:t>
            </w:r>
          </w:p>
          <w:p w14:paraId="2156074E" w14:textId="77777777" w:rsidR="00E34862" w:rsidRDefault="00E34862" w:rsidP="004B2F49">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highlight w:val="yellow"/>
              </w:rPr>
              <w:t>#</w:t>
            </w:r>
            <w:r w:rsidRPr="00E34862">
              <w:rPr>
                <w:rFonts w:ascii="Times New Roman" w:eastAsia="Times New Roman" w:hAnsi="Times New Roman" w:cs="Times New Roman"/>
              </w:rPr>
              <w:t xml:space="preserve"> days</w:t>
            </w:r>
            <w:r>
              <w:rPr>
                <w:rFonts w:ascii="Times New Roman" w:eastAsia="Times New Roman" w:hAnsi="Times New Roman" w:cs="Times New Roman"/>
              </w:rPr>
              <w:t>)</w:t>
            </w:r>
          </w:p>
        </w:tc>
        <w:tc>
          <w:tcPr>
            <w:tcW w:w="990" w:type="dxa"/>
            <w:tcBorders>
              <w:top w:val="single" w:sz="4" w:space="0" w:color="000000"/>
              <w:bottom w:val="single" w:sz="4" w:space="0" w:color="000000"/>
            </w:tcBorders>
          </w:tcPr>
          <w:p w14:paraId="7C62EF1C" w14:textId="77777777" w:rsidR="00E34862" w:rsidRDefault="00000000" w:rsidP="004B2F49">
            <w:pPr>
              <w:spacing w:after="0" w:line="240" w:lineRule="auto"/>
              <w:jc w:val="center"/>
              <w:rPr>
                <w:rFonts w:ascii="Times New Roman" w:eastAsia="Times New Roman" w:hAnsi="Times New Roman" w:cs="Times New Roman"/>
              </w:rPr>
            </w:pPr>
            <w:sdt>
              <w:sdtPr>
                <w:tag w:val="goog_rdk_7"/>
                <w:id w:val="-1295985138"/>
              </w:sdtPr>
              <w:sdtContent>
                <w:commentRangeStart w:id="16"/>
              </w:sdtContent>
            </w:sdt>
            <w:r w:rsidR="00E34862">
              <w:rPr>
                <w:rFonts w:ascii="Times New Roman" w:eastAsia="Times New Roman" w:hAnsi="Times New Roman" w:cs="Times New Roman"/>
              </w:rPr>
              <w:t>Mileage</w:t>
            </w:r>
            <w:commentRangeEnd w:id="16"/>
            <w:r w:rsidR="00E34862">
              <w:commentReference w:id="16"/>
            </w:r>
          </w:p>
          <w:p w14:paraId="7A7BF2B7" w14:textId="77777777" w:rsidR="00E34862" w:rsidRDefault="00E34862" w:rsidP="004B2F49">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highlight w:val="yellow"/>
              </w:rPr>
              <w:t>#</w:t>
            </w:r>
            <w:r w:rsidRPr="00E34862">
              <w:rPr>
                <w:rFonts w:ascii="Times New Roman" w:eastAsia="Times New Roman" w:hAnsi="Times New Roman" w:cs="Times New Roman"/>
              </w:rPr>
              <w:t xml:space="preserve"> miles</w:t>
            </w:r>
            <w:r>
              <w:rPr>
                <w:rFonts w:ascii="Times New Roman" w:eastAsia="Times New Roman" w:hAnsi="Times New Roman" w:cs="Times New Roman"/>
              </w:rPr>
              <w:t>)</w:t>
            </w:r>
          </w:p>
        </w:tc>
        <w:tc>
          <w:tcPr>
            <w:tcW w:w="1710" w:type="dxa"/>
            <w:tcBorders>
              <w:top w:val="single" w:sz="4" w:space="0" w:color="000000"/>
              <w:bottom w:val="single" w:sz="4" w:space="0" w:color="000000"/>
            </w:tcBorders>
          </w:tcPr>
          <w:p w14:paraId="001B45E7" w14:textId="77777777" w:rsidR="00E34862" w:rsidRDefault="00E34862" w:rsidP="004B2F49">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Local Transport</w:t>
            </w:r>
          </w:p>
          <w:p w14:paraId="3155664B" w14:textId="77777777" w:rsidR="00E34862" w:rsidRDefault="00E34862" w:rsidP="004B2F49">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highlight w:val="yellow"/>
              </w:rPr>
              <w:t>#</w:t>
            </w:r>
            <w:r w:rsidRPr="00E34862">
              <w:rPr>
                <w:rFonts w:ascii="Times New Roman" w:eastAsia="Times New Roman" w:hAnsi="Times New Roman" w:cs="Times New Roman"/>
              </w:rPr>
              <w:t xml:space="preserve"> days</w:t>
            </w:r>
            <w:r>
              <w:rPr>
                <w:rFonts w:ascii="Times New Roman" w:eastAsia="Times New Roman" w:hAnsi="Times New Roman" w:cs="Times New Roman"/>
              </w:rPr>
              <w:t>)</w:t>
            </w:r>
          </w:p>
        </w:tc>
        <w:tc>
          <w:tcPr>
            <w:tcW w:w="1100" w:type="dxa"/>
            <w:tcBorders>
              <w:top w:val="single" w:sz="4" w:space="0" w:color="000000"/>
              <w:bottom w:val="single" w:sz="4" w:space="0" w:color="000000"/>
            </w:tcBorders>
          </w:tcPr>
          <w:p w14:paraId="344207A4" w14:textId="77777777" w:rsidR="00E34862" w:rsidRDefault="00E34862" w:rsidP="004B2F49">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Airport Parking/</w:t>
            </w:r>
            <w:r>
              <w:rPr>
                <w:rFonts w:ascii="Times New Roman" w:eastAsia="Times New Roman" w:hAnsi="Times New Roman" w:cs="Times New Roman"/>
              </w:rPr>
              <w:br/>
              <w:t xml:space="preserve">Transport </w:t>
            </w:r>
            <w:r w:rsidRPr="00E34862">
              <w:rPr>
                <w:rFonts w:ascii="Times New Roman" w:eastAsia="Times New Roman" w:hAnsi="Times New Roman" w:cs="Times New Roman"/>
              </w:rPr>
              <w:t>(</w:t>
            </w:r>
            <w:r>
              <w:rPr>
                <w:rFonts w:ascii="Times New Roman" w:eastAsia="Times New Roman" w:hAnsi="Times New Roman" w:cs="Times New Roman"/>
                <w:highlight w:val="yellow"/>
              </w:rPr>
              <w:t>#</w:t>
            </w:r>
            <w:r w:rsidRPr="00E34862">
              <w:rPr>
                <w:rFonts w:ascii="Times New Roman" w:eastAsia="Times New Roman" w:hAnsi="Times New Roman" w:cs="Times New Roman"/>
              </w:rPr>
              <w:t xml:space="preserve"> days</w:t>
            </w:r>
            <w:r>
              <w:rPr>
                <w:rFonts w:ascii="Times New Roman" w:eastAsia="Times New Roman" w:hAnsi="Times New Roman" w:cs="Times New Roman"/>
              </w:rPr>
              <w:t>)</w:t>
            </w:r>
          </w:p>
        </w:tc>
        <w:tc>
          <w:tcPr>
            <w:tcW w:w="1100" w:type="dxa"/>
            <w:tcBorders>
              <w:top w:val="single" w:sz="4" w:space="0" w:color="000000"/>
              <w:bottom w:val="single" w:sz="4" w:space="0" w:color="000000"/>
            </w:tcBorders>
          </w:tcPr>
          <w:p w14:paraId="642BEFE0" w14:textId="77777777" w:rsidR="00E34862" w:rsidRDefault="00E34862" w:rsidP="004B2F49">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Total</w:t>
            </w:r>
          </w:p>
        </w:tc>
      </w:tr>
      <w:tr w:rsidR="00E34862" w14:paraId="14FB4260" w14:textId="77777777" w:rsidTr="004B2F49">
        <w:trPr>
          <w:trHeight w:val="250"/>
          <w:jc w:val="center"/>
        </w:trPr>
        <w:tc>
          <w:tcPr>
            <w:tcW w:w="1655" w:type="dxa"/>
            <w:tcBorders>
              <w:top w:val="single" w:sz="4" w:space="0" w:color="000000"/>
              <w:bottom w:val="single" w:sz="4" w:space="0" w:color="000000"/>
              <w:right w:val="single" w:sz="4" w:space="0" w:color="000000"/>
            </w:tcBorders>
          </w:tcPr>
          <w:p w14:paraId="463B705A" w14:textId="77777777" w:rsidR="00E34862" w:rsidRDefault="00E34862" w:rsidP="004B2F49">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Rate</w:t>
            </w:r>
          </w:p>
        </w:tc>
        <w:tc>
          <w:tcPr>
            <w:tcW w:w="1080" w:type="dxa"/>
            <w:tcBorders>
              <w:top w:val="single" w:sz="4" w:space="0" w:color="000000"/>
              <w:bottom w:val="single" w:sz="4" w:space="0" w:color="000000"/>
            </w:tcBorders>
          </w:tcPr>
          <w:p w14:paraId="7151F692" w14:textId="77777777" w:rsidR="00E34862" w:rsidRDefault="00E34862" w:rsidP="004B2F49">
            <w:pPr>
              <w:spacing w:after="0" w:line="240" w:lineRule="auto"/>
              <w:jc w:val="center"/>
              <w:rPr>
                <w:rFonts w:ascii="Times New Roman" w:eastAsia="Times New Roman" w:hAnsi="Times New Roman" w:cs="Times New Roman"/>
                <w:highlight w:val="yellow"/>
              </w:rPr>
            </w:pPr>
            <w:r>
              <w:rPr>
                <w:rFonts w:ascii="Times New Roman" w:eastAsia="Times New Roman" w:hAnsi="Times New Roman" w:cs="Times New Roman"/>
                <w:highlight w:val="yellow"/>
              </w:rPr>
              <w:t>xx</w:t>
            </w:r>
          </w:p>
        </w:tc>
        <w:tc>
          <w:tcPr>
            <w:tcW w:w="990" w:type="dxa"/>
            <w:tcBorders>
              <w:top w:val="single" w:sz="4" w:space="0" w:color="000000"/>
              <w:bottom w:val="single" w:sz="4" w:space="0" w:color="000000"/>
            </w:tcBorders>
          </w:tcPr>
          <w:p w14:paraId="706D42FC" w14:textId="77777777" w:rsidR="00E34862" w:rsidRDefault="00E34862" w:rsidP="004B2F49">
            <w:pPr>
              <w:spacing w:after="0" w:line="240" w:lineRule="auto"/>
              <w:jc w:val="center"/>
              <w:rPr>
                <w:rFonts w:ascii="Times New Roman" w:eastAsia="Times New Roman" w:hAnsi="Times New Roman" w:cs="Times New Roman"/>
                <w:highlight w:val="yellow"/>
              </w:rPr>
            </w:pPr>
            <w:r>
              <w:rPr>
                <w:rFonts w:ascii="Times New Roman" w:eastAsia="Times New Roman" w:hAnsi="Times New Roman" w:cs="Times New Roman"/>
                <w:highlight w:val="yellow"/>
              </w:rPr>
              <w:t>xx</w:t>
            </w:r>
          </w:p>
        </w:tc>
        <w:tc>
          <w:tcPr>
            <w:tcW w:w="990" w:type="dxa"/>
            <w:tcBorders>
              <w:top w:val="single" w:sz="4" w:space="0" w:color="000000"/>
              <w:bottom w:val="single" w:sz="4" w:space="0" w:color="000000"/>
            </w:tcBorders>
          </w:tcPr>
          <w:p w14:paraId="2AAFB8CE" w14:textId="77777777" w:rsidR="00E34862" w:rsidRDefault="00E34862" w:rsidP="004B2F49">
            <w:pPr>
              <w:spacing w:after="0" w:line="240" w:lineRule="auto"/>
              <w:jc w:val="center"/>
              <w:rPr>
                <w:rFonts w:ascii="Times New Roman" w:eastAsia="Times New Roman" w:hAnsi="Times New Roman" w:cs="Times New Roman"/>
                <w:highlight w:val="yellow"/>
              </w:rPr>
            </w:pPr>
            <w:r>
              <w:rPr>
                <w:rFonts w:ascii="Times New Roman" w:eastAsia="Times New Roman" w:hAnsi="Times New Roman" w:cs="Times New Roman"/>
                <w:highlight w:val="yellow"/>
              </w:rPr>
              <w:t>0.70</w:t>
            </w:r>
          </w:p>
        </w:tc>
        <w:tc>
          <w:tcPr>
            <w:tcW w:w="1710" w:type="dxa"/>
            <w:tcBorders>
              <w:top w:val="single" w:sz="4" w:space="0" w:color="000000"/>
              <w:bottom w:val="single" w:sz="4" w:space="0" w:color="000000"/>
            </w:tcBorders>
          </w:tcPr>
          <w:p w14:paraId="32518909" w14:textId="77777777" w:rsidR="00E34862" w:rsidRDefault="00E34862" w:rsidP="004B2F49">
            <w:pPr>
              <w:spacing w:after="0" w:line="240" w:lineRule="auto"/>
              <w:jc w:val="center"/>
              <w:rPr>
                <w:rFonts w:ascii="Times New Roman" w:eastAsia="Times New Roman" w:hAnsi="Times New Roman" w:cs="Times New Roman"/>
                <w:highlight w:val="yellow"/>
              </w:rPr>
            </w:pPr>
            <w:r>
              <w:rPr>
                <w:rFonts w:ascii="Times New Roman" w:eastAsia="Times New Roman" w:hAnsi="Times New Roman" w:cs="Times New Roman"/>
                <w:highlight w:val="yellow"/>
              </w:rPr>
              <w:t>xxx</w:t>
            </w:r>
          </w:p>
        </w:tc>
        <w:tc>
          <w:tcPr>
            <w:tcW w:w="1100" w:type="dxa"/>
            <w:tcBorders>
              <w:top w:val="single" w:sz="4" w:space="0" w:color="000000"/>
              <w:bottom w:val="single" w:sz="4" w:space="0" w:color="000000"/>
            </w:tcBorders>
          </w:tcPr>
          <w:p w14:paraId="7D02DBB5" w14:textId="77777777" w:rsidR="00E34862" w:rsidRDefault="00E34862" w:rsidP="004B2F49">
            <w:pPr>
              <w:spacing w:after="0" w:line="240" w:lineRule="auto"/>
              <w:jc w:val="center"/>
              <w:rPr>
                <w:rFonts w:ascii="Times New Roman" w:eastAsia="Times New Roman" w:hAnsi="Times New Roman" w:cs="Times New Roman"/>
                <w:highlight w:val="yellow"/>
              </w:rPr>
            </w:pPr>
            <w:r>
              <w:rPr>
                <w:rFonts w:ascii="Times New Roman" w:eastAsia="Times New Roman" w:hAnsi="Times New Roman" w:cs="Times New Roman"/>
                <w:highlight w:val="yellow"/>
              </w:rPr>
              <w:t>xx</w:t>
            </w:r>
          </w:p>
        </w:tc>
        <w:tc>
          <w:tcPr>
            <w:tcW w:w="1100" w:type="dxa"/>
            <w:tcBorders>
              <w:top w:val="single" w:sz="4" w:space="0" w:color="000000"/>
              <w:bottom w:val="single" w:sz="4" w:space="0" w:color="000000"/>
            </w:tcBorders>
          </w:tcPr>
          <w:p w14:paraId="71B3ACDB" w14:textId="77777777" w:rsidR="00E34862" w:rsidRDefault="00E34862" w:rsidP="004B2F49">
            <w:pPr>
              <w:spacing w:after="0" w:line="240" w:lineRule="auto"/>
              <w:jc w:val="center"/>
              <w:rPr>
                <w:rFonts w:ascii="Times New Roman" w:eastAsia="Times New Roman" w:hAnsi="Times New Roman" w:cs="Times New Roman"/>
              </w:rPr>
            </w:pPr>
          </w:p>
        </w:tc>
      </w:tr>
      <w:tr w:rsidR="00E34862" w14:paraId="23656FB7" w14:textId="77777777" w:rsidTr="004B2F49">
        <w:trPr>
          <w:trHeight w:val="250"/>
          <w:jc w:val="center"/>
        </w:trPr>
        <w:tc>
          <w:tcPr>
            <w:tcW w:w="1655" w:type="dxa"/>
            <w:tcBorders>
              <w:top w:val="single" w:sz="4" w:space="0" w:color="000000"/>
              <w:bottom w:val="single" w:sz="4" w:space="0" w:color="000000"/>
              <w:right w:val="single" w:sz="4" w:space="0" w:color="000000"/>
            </w:tcBorders>
          </w:tcPr>
          <w:p w14:paraId="062E173F" w14:textId="77777777" w:rsidR="00E34862" w:rsidRDefault="00E34862" w:rsidP="004B2F49">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Per Person (</w:t>
            </w:r>
            <w:r>
              <w:rPr>
                <w:rFonts w:ascii="Times New Roman" w:eastAsia="Times New Roman" w:hAnsi="Times New Roman" w:cs="Times New Roman"/>
                <w:highlight w:val="yellow"/>
              </w:rPr>
              <w:t>#</w:t>
            </w:r>
            <w:r>
              <w:rPr>
                <w:rFonts w:ascii="Times New Roman" w:eastAsia="Times New Roman" w:hAnsi="Times New Roman" w:cs="Times New Roman"/>
              </w:rPr>
              <w:t>)</w:t>
            </w:r>
          </w:p>
        </w:tc>
        <w:tc>
          <w:tcPr>
            <w:tcW w:w="1080" w:type="dxa"/>
            <w:tcBorders>
              <w:top w:val="single" w:sz="4" w:space="0" w:color="000000"/>
              <w:bottom w:val="single" w:sz="4" w:space="0" w:color="000000"/>
            </w:tcBorders>
          </w:tcPr>
          <w:p w14:paraId="313E9278" w14:textId="77777777" w:rsidR="00E34862" w:rsidRDefault="00E34862" w:rsidP="004B2F49">
            <w:pPr>
              <w:spacing w:after="0" w:line="240" w:lineRule="auto"/>
              <w:jc w:val="center"/>
              <w:rPr>
                <w:rFonts w:ascii="Times New Roman" w:eastAsia="Times New Roman" w:hAnsi="Times New Roman" w:cs="Times New Roman"/>
                <w:highlight w:val="yellow"/>
              </w:rPr>
            </w:pPr>
            <w:r>
              <w:rPr>
                <w:rFonts w:ascii="Times New Roman" w:eastAsia="Times New Roman" w:hAnsi="Times New Roman" w:cs="Times New Roman"/>
                <w:highlight w:val="yellow"/>
              </w:rPr>
              <w:t>xx</w:t>
            </w:r>
          </w:p>
        </w:tc>
        <w:tc>
          <w:tcPr>
            <w:tcW w:w="990" w:type="dxa"/>
            <w:tcBorders>
              <w:top w:val="single" w:sz="4" w:space="0" w:color="000000"/>
              <w:bottom w:val="single" w:sz="4" w:space="0" w:color="000000"/>
            </w:tcBorders>
          </w:tcPr>
          <w:p w14:paraId="4885E37B" w14:textId="77777777" w:rsidR="00E34862" w:rsidRDefault="00E34862" w:rsidP="004B2F49">
            <w:pPr>
              <w:spacing w:after="0" w:line="240" w:lineRule="auto"/>
              <w:jc w:val="center"/>
              <w:rPr>
                <w:rFonts w:ascii="Times New Roman" w:eastAsia="Times New Roman" w:hAnsi="Times New Roman" w:cs="Times New Roman"/>
                <w:highlight w:val="yellow"/>
              </w:rPr>
            </w:pPr>
            <w:r>
              <w:rPr>
                <w:rFonts w:ascii="Times New Roman" w:eastAsia="Times New Roman" w:hAnsi="Times New Roman" w:cs="Times New Roman"/>
                <w:highlight w:val="yellow"/>
              </w:rPr>
              <w:t>xx</w:t>
            </w:r>
          </w:p>
        </w:tc>
        <w:tc>
          <w:tcPr>
            <w:tcW w:w="990" w:type="dxa"/>
            <w:tcBorders>
              <w:top w:val="single" w:sz="4" w:space="0" w:color="000000"/>
              <w:bottom w:val="single" w:sz="4" w:space="0" w:color="000000"/>
            </w:tcBorders>
          </w:tcPr>
          <w:p w14:paraId="5374B003" w14:textId="77777777" w:rsidR="00E34862" w:rsidRDefault="00E34862" w:rsidP="004B2F49">
            <w:pPr>
              <w:spacing w:after="0" w:line="240" w:lineRule="auto"/>
              <w:jc w:val="center"/>
              <w:rPr>
                <w:rFonts w:ascii="Times New Roman" w:eastAsia="Times New Roman" w:hAnsi="Times New Roman" w:cs="Times New Roman"/>
                <w:highlight w:val="yellow"/>
              </w:rPr>
            </w:pPr>
            <w:r>
              <w:rPr>
                <w:rFonts w:ascii="Times New Roman" w:eastAsia="Times New Roman" w:hAnsi="Times New Roman" w:cs="Times New Roman"/>
                <w:highlight w:val="yellow"/>
              </w:rPr>
              <w:t>xxx</w:t>
            </w:r>
          </w:p>
        </w:tc>
        <w:tc>
          <w:tcPr>
            <w:tcW w:w="1710" w:type="dxa"/>
            <w:tcBorders>
              <w:top w:val="single" w:sz="4" w:space="0" w:color="000000"/>
              <w:bottom w:val="single" w:sz="4" w:space="0" w:color="000000"/>
            </w:tcBorders>
          </w:tcPr>
          <w:p w14:paraId="3E91441F" w14:textId="77777777" w:rsidR="00E34862" w:rsidRDefault="00E34862" w:rsidP="004B2F49">
            <w:pPr>
              <w:spacing w:after="0" w:line="240" w:lineRule="auto"/>
              <w:jc w:val="center"/>
              <w:rPr>
                <w:rFonts w:ascii="Times New Roman" w:eastAsia="Times New Roman" w:hAnsi="Times New Roman" w:cs="Times New Roman"/>
                <w:highlight w:val="yellow"/>
              </w:rPr>
            </w:pPr>
            <w:r>
              <w:rPr>
                <w:rFonts w:ascii="Times New Roman" w:eastAsia="Times New Roman" w:hAnsi="Times New Roman" w:cs="Times New Roman"/>
                <w:highlight w:val="yellow"/>
              </w:rPr>
              <w:t>xxx</w:t>
            </w:r>
          </w:p>
        </w:tc>
        <w:tc>
          <w:tcPr>
            <w:tcW w:w="1100" w:type="dxa"/>
            <w:tcBorders>
              <w:top w:val="single" w:sz="4" w:space="0" w:color="000000"/>
              <w:bottom w:val="single" w:sz="4" w:space="0" w:color="000000"/>
            </w:tcBorders>
          </w:tcPr>
          <w:p w14:paraId="65EF3BB7" w14:textId="77777777" w:rsidR="00E34862" w:rsidRDefault="00E34862" w:rsidP="004B2F49">
            <w:pPr>
              <w:spacing w:after="0" w:line="240" w:lineRule="auto"/>
              <w:jc w:val="center"/>
              <w:rPr>
                <w:rFonts w:ascii="Times New Roman" w:eastAsia="Times New Roman" w:hAnsi="Times New Roman" w:cs="Times New Roman"/>
                <w:highlight w:val="yellow"/>
              </w:rPr>
            </w:pPr>
            <w:r>
              <w:rPr>
                <w:rFonts w:ascii="Times New Roman" w:eastAsia="Times New Roman" w:hAnsi="Times New Roman" w:cs="Times New Roman"/>
                <w:highlight w:val="yellow"/>
              </w:rPr>
              <w:t>xx</w:t>
            </w:r>
          </w:p>
        </w:tc>
        <w:tc>
          <w:tcPr>
            <w:tcW w:w="1100" w:type="dxa"/>
            <w:tcBorders>
              <w:top w:val="single" w:sz="4" w:space="0" w:color="000000"/>
              <w:bottom w:val="single" w:sz="4" w:space="0" w:color="000000"/>
            </w:tcBorders>
          </w:tcPr>
          <w:p w14:paraId="25D2CF3F" w14:textId="77777777" w:rsidR="00E34862" w:rsidRDefault="00E34862" w:rsidP="004B2F49">
            <w:pPr>
              <w:spacing w:after="0" w:line="240" w:lineRule="auto"/>
              <w:jc w:val="center"/>
              <w:rPr>
                <w:rFonts w:ascii="Times New Roman" w:eastAsia="Times New Roman" w:hAnsi="Times New Roman" w:cs="Times New Roman"/>
              </w:rPr>
            </w:pPr>
            <w:r>
              <w:rPr>
                <w:rFonts w:ascii="Times New Roman" w:eastAsia="Times New Roman" w:hAnsi="Times New Roman" w:cs="Times New Roman"/>
                <w:highlight w:val="yellow"/>
              </w:rPr>
              <w:t>x,xxx</w:t>
            </w:r>
          </w:p>
        </w:tc>
      </w:tr>
    </w:tbl>
    <w:p w14:paraId="000000CD" w14:textId="77777777" w:rsidR="00177E12" w:rsidRDefault="00177E12">
      <w:pPr>
        <w:spacing w:after="0" w:line="240" w:lineRule="auto"/>
        <w:rPr>
          <w:rFonts w:ascii="Times New Roman" w:eastAsia="Times New Roman" w:hAnsi="Times New Roman" w:cs="Times New Roman"/>
        </w:rPr>
      </w:pPr>
    </w:p>
    <w:tbl>
      <w:tblPr>
        <w:tblStyle w:val="a0"/>
        <w:tblW w:w="8625" w:type="dxa"/>
        <w:jc w:val="center"/>
        <w:tblLayout w:type="fixed"/>
        <w:tblLook w:val="0400" w:firstRow="0" w:lastRow="0" w:firstColumn="0" w:lastColumn="0" w:noHBand="0" w:noVBand="1"/>
      </w:tblPr>
      <w:tblGrid>
        <w:gridCol w:w="1655"/>
        <w:gridCol w:w="1080"/>
        <w:gridCol w:w="990"/>
        <w:gridCol w:w="990"/>
        <w:gridCol w:w="1710"/>
        <w:gridCol w:w="1100"/>
        <w:gridCol w:w="1100"/>
      </w:tblGrid>
      <w:tr w:rsidR="00E34862" w14:paraId="0E571C8F" w14:textId="77777777" w:rsidTr="004B2F49">
        <w:trPr>
          <w:trHeight w:val="250"/>
          <w:jc w:val="center"/>
        </w:trPr>
        <w:tc>
          <w:tcPr>
            <w:tcW w:w="1655" w:type="dxa"/>
            <w:tcBorders>
              <w:top w:val="single" w:sz="4" w:space="0" w:color="000000"/>
              <w:bottom w:val="single" w:sz="4" w:space="0" w:color="000000"/>
              <w:right w:val="single" w:sz="4" w:space="0" w:color="000000"/>
            </w:tcBorders>
          </w:tcPr>
          <w:p w14:paraId="26A37C6B" w14:textId="77777777" w:rsidR="00E34862" w:rsidRDefault="00E34862" w:rsidP="004B2F49">
            <w:pPr>
              <w:spacing w:after="0" w:line="240" w:lineRule="auto"/>
              <w:jc w:val="center"/>
              <w:rPr>
                <w:rFonts w:ascii="Times New Roman" w:eastAsia="Times New Roman" w:hAnsi="Times New Roman" w:cs="Times New Roman"/>
              </w:rPr>
            </w:pPr>
            <w:r>
              <w:rPr>
                <w:rFonts w:ascii="Times New Roman" w:eastAsia="Times New Roman" w:hAnsi="Times New Roman" w:cs="Times New Roman"/>
                <w:highlight w:val="yellow"/>
              </w:rPr>
              <w:t>[Reason for travel]</w:t>
            </w:r>
            <w:r>
              <w:rPr>
                <w:rFonts w:ascii="Times New Roman" w:eastAsia="Times New Roman" w:hAnsi="Times New Roman" w:cs="Times New Roman"/>
              </w:rPr>
              <w:t xml:space="preserve"> at </w:t>
            </w:r>
            <w:r>
              <w:rPr>
                <w:rFonts w:ascii="Times New Roman" w:eastAsia="Times New Roman" w:hAnsi="Times New Roman" w:cs="Times New Roman"/>
                <w:highlight w:val="yellow"/>
              </w:rPr>
              <w:t>[Destination]</w:t>
            </w:r>
          </w:p>
        </w:tc>
        <w:tc>
          <w:tcPr>
            <w:tcW w:w="1080" w:type="dxa"/>
            <w:tcBorders>
              <w:top w:val="single" w:sz="4" w:space="0" w:color="000000"/>
              <w:bottom w:val="single" w:sz="4" w:space="0" w:color="000000"/>
            </w:tcBorders>
          </w:tcPr>
          <w:p w14:paraId="68E8E352" w14:textId="77777777" w:rsidR="00E34862" w:rsidRDefault="00E34862" w:rsidP="004B2F49">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Per Diem</w:t>
            </w:r>
          </w:p>
          <w:p w14:paraId="4965A172" w14:textId="77777777" w:rsidR="00E34862" w:rsidRDefault="00E34862" w:rsidP="004B2F49">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highlight w:val="yellow"/>
              </w:rPr>
              <w:t>#</w:t>
            </w:r>
            <w:r w:rsidRPr="00E34862">
              <w:rPr>
                <w:rFonts w:ascii="Times New Roman" w:eastAsia="Times New Roman" w:hAnsi="Times New Roman" w:cs="Times New Roman"/>
              </w:rPr>
              <w:t xml:space="preserve"> days</w:t>
            </w:r>
            <w:r>
              <w:rPr>
                <w:rFonts w:ascii="Times New Roman" w:eastAsia="Times New Roman" w:hAnsi="Times New Roman" w:cs="Times New Roman"/>
              </w:rPr>
              <w:t>)</w:t>
            </w:r>
          </w:p>
        </w:tc>
        <w:tc>
          <w:tcPr>
            <w:tcW w:w="990" w:type="dxa"/>
            <w:tcBorders>
              <w:top w:val="single" w:sz="4" w:space="0" w:color="000000"/>
              <w:bottom w:val="single" w:sz="4" w:space="0" w:color="000000"/>
            </w:tcBorders>
          </w:tcPr>
          <w:p w14:paraId="5AEF7864" w14:textId="77777777" w:rsidR="00E34862" w:rsidRDefault="00E34862" w:rsidP="004B2F49">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Lodging</w:t>
            </w:r>
          </w:p>
          <w:p w14:paraId="2FEA7656" w14:textId="77777777" w:rsidR="00E34862" w:rsidRDefault="00E34862" w:rsidP="004B2F49">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highlight w:val="yellow"/>
              </w:rPr>
              <w:t>#</w:t>
            </w:r>
            <w:r w:rsidRPr="00E34862">
              <w:rPr>
                <w:rFonts w:ascii="Times New Roman" w:eastAsia="Times New Roman" w:hAnsi="Times New Roman" w:cs="Times New Roman"/>
              </w:rPr>
              <w:t xml:space="preserve"> days</w:t>
            </w:r>
            <w:r>
              <w:rPr>
                <w:rFonts w:ascii="Times New Roman" w:eastAsia="Times New Roman" w:hAnsi="Times New Roman" w:cs="Times New Roman"/>
              </w:rPr>
              <w:t>)</w:t>
            </w:r>
          </w:p>
        </w:tc>
        <w:tc>
          <w:tcPr>
            <w:tcW w:w="990" w:type="dxa"/>
            <w:tcBorders>
              <w:top w:val="single" w:sz="4" w:space="0" w:color="000000"/>
              <w:bottom w:val="single" w:sz="4" w:space="0" w:color="000000"/>
            </w:tcBorders>
          </w:tcPr>
          <w:p w14:paraId="50CA8B32" w14:textId="77777777" w:rsidR="00E34862" w:rsidRDefault="00000000" w:rsidP="004B2F49">
            <w:pPr>
              <w:spacing w:after="0" w:line="240" w:lineRule="auto"/>
              <w:jc w:val="center"/>
              <w:rPr>
                <w:rFonts w:ascii="Times New Roman" w:eastAsia="Times New Roman" w:hAnsi="Times New Roman" w:cs="Times New Roman"/>
              </w:rPr>
            </w:pPr>
            <w:sdt>
              <w:sdtPr>
                <w:tag w:val="goog_rdk_7"/>
                <w:id w:val="286321858"/>
              </w:sdtPr>
              <w:sdtContent>
                <w:commentRangeStart w:id="17"/>
              </w:sdtContent>
            </w:sdt>
            <w:r w:rsidR="00E34862">
              <w:rPr>
                <w:rFonts w:ascii="Times New Roman" w:eastAsia="Times New Roman" w:hAnsi="Times New Roman" w:cs="Times New Roman"/>
              </w:rPr>
              <w:t>Mileage</w:t>
            </w:r>
            <w:commentRangeEnd w:id="17"/>
            <w:r w:rsidR="00E34862">
              <w:commentReference w:id="17"/>
            </w:r>
          </w:p>
          <w:p w14:paraId="054AE1B9" w14:textId="77777777" w:rsidR="00E34862" w:rsidRDefault="00E34862" w:rsidP="004B2F49">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highlight w:val="yellow"/>
              </w:rPr>
              <w:t>#</w:t>
            </w:r>
            <w:r w:rsidRPr="00E34862">
              <w:rPr>
                <w:rFonts w:ascii="Times New Roman" w:eastAsia="Times New Roman" w:hAnsi="Times New Roman" w:cs="Times New Roman"/>
              </w:rPr>
              <w:t xml:space="preserve"> miles</w:t>
            </w:r>
            <w:r>
              <w:rPr>
                <w:rFonts w:ascii="Times New Roman" w:eastAsia="Times New Roman" w:hAnsi="Times New Roman" w:cs="Times New Roman"/>
              </w:rPr>
              <w:t>)</w:t>
            </w:r>
          </w:p>
        </w:tc>
        <w:tc>
          <w:tcPr>
            <w:tcW w:w="1710" w:type="dxa"/>
            <w:tcBorders>
              <w:top w:val="single" w:sz="4" w:space="0" w:color="000000"/>
              <w:bottom w:val="single" w:sz="4" w:space="0" w:color="000000"/>
            </w:tcBorders>
          </w:tcPr>
          <w:p w14:paraId="24C2208B" w14:textId="77777777" w:rsidR="00E34862" w:rsidRDefault="00E34862" w:rsidP="004B2F49">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Local Transport</w:t>
            </w:r>
          </w:p>
          <w:p w14:paraId="46674006" w14:textId="77777777" w:rsidR="00E34862" w:rsidRDefault="00E34862" w:rsidP="004B2F49">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highlight w:val="yellow"/>
              </w:rPr>
              <w:t>#</w:t>
            </w:r>
            <w:r w:rsidRPr="00E34862">
              <w:rPr>
                <w:rFonts w:ascii="Times New Roman" w:eastAsia="Times New Roman" w:hAnsi="Times New Roman" w:cs="Times New Roman"/>
              </w:rPr>
              <w:t xml:space="preserve"> days</w:t>
            </w:r>
            <w:r>
              <w:rPr>
                <w:rFonts w:ascii="Times New Roman" w:eastAsia="Times New Roman" w:hAnsi="Times New Roman" w:cs="Times New Roman"/>
              </w:rPr>
              <w:t>)</w:t>
            </w:r>
          </w:p>
        </w:tc>
        <w:tc>
          <w:tcPr>
            <w:tcW w:w="1100" w:type="dxa"/>
            <w:tcBorders>
              <w:top w:val="single" w:sz="4" w:space="0" w:color="000000"/>
              <w:bottom w:val="single" w:sz="4" w:space="0" w:color="000000"/>
            </w:tcBorders>
          </w:tcPr>
          <w:p w14:paraId="0210039F" w14:textId="77777777" w:rsidR="00E34862" w:rsidRDefault="00E34862" w:rsidP="004B2F49">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Airport Parking/</w:t>
            </w:r>
            <w:r>
              <w:rPr>
                <w:rFonts w:ascii="Times New Roman" w:eastAsia="Times New Roman" w:hAnsi="Times New Roman" w:cs="Times New Roman"/>
              </w:rPr>
              <w:br/>
              <w:t xml:space="preserve">Transport </w:t>
            </w:r>
            <w:r w:rsidRPr="00E34862">
              <w:rPr>
                <w:rFonts w:ascii="Times New Roman" w:eastAsia="Times New Roman" w:hAnsi="Times New Roman" w:cs="Times New Roman"/>
              </w:rPr>
              <w:t>(</w:t>
            </w:r>
            <w:r>
              <w:rPr>
                <w:rFonts w:ascii="Times New Roman" w:eastAsia="Times New Roman" w:hAnsi="Times New Roman" w:cs="Times New Roman"/>
                <w:highlight w:val="yellow"/>
              </w:rPr>
              <w:t>#</w:t>
            </w:r>
            <w:r w:rsidRPr="00E34862">
              <w:rPr>
                <w:rFonts w:ascii="Times New Roman" w:eastAsia="Times New Roman" w:hAnsi="Times New Roman" w:cs="Times New Roman"/>
              </w:rPr>
              <w:t xml:space="preserve"> days</w:t>
            </w:r>
            <w:r>
              <w:rPr>
                <w:rFonts w:ascii="Times New Roman" w:eastAsia="Times New Roman" w:hAnsi="Times New Roman" w:cs="Times New Roman"/>
              </w:rPr>
              <w:t>)</w:t>
            </w:r>
          </w:p>
        </w:tc>
        <w:tc>
          <w:tcPr>
            <w:tcW w:w="1100" w:type="dxa"/>
            <w:tcBorders>
              <w:top w:val="single" w:sz="4" w:space="0" w:color="000000"/>
              <w:bottom w:val="single" w:sz="4" w:space="0" w:color="000000"/>
            </w:tcBorders>
          </w:tcPr>
          <w:p w14:paraId="3B678B48" w14:textId="77777777" w:rsidR="00E34862" w:rsidRDefault="00E34862" w:rsidP="004B2F49">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Total</w:t>
            </w:r>
          </w:p>
        </w:tc>
      </w:tr>
      <w:tr w:rsidR="00E34862" w14:paraId="5F3DF2F1" w14:textId="77777777" w:rsidTr="004B2F49">
        <w:trPr>
          <w:trHeight w:val="250"/>
          <w:jc w:val="center"/>
        </w:trPr>
        <w:tc>
          <w:tcPr>
            <w:tcW w:w="1655" w:type="dxa"/>
            <w:tcBorders>
              <w:top w:val="single" w:sz="4" w:space="0" w:color="000000"/>
              <w:bottom w:val="single" w:sz="4" w:space="0" w:color="000000"/>
              <w:right w:val="single" w:sz="4" w:space="0" w:color="000000"/>
            </w:tcBorders>
          </w:tcPr>
          <w:p w14:paraId="3EEF446F" w14:textId="77777777" w:rsidR="00E34862" w:rsidRDefault="00E34862" w:rsidP="004B2F49">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Rate</w:t>
            </w:r>
          </w:p>
        </w:tc>
        <w:tc>
          <w:tcPr>
            <w:tcW w:w="1080" w:type="dxa"/>
            <w:tcBorders>
              <w:top w:val="single" w:sz="4" w:space="0" w:color="000000"/>
              <w:bottom w:val="single" w:sz="4" w:space="0" w:color="000000"/>
            </w:tcBorders>
          </w:tcPr>
          <w:p w14:paraId="7C212FC9" w14:textId="77777777" w:rsidR="00E34862" w:rsidRDefault="00E34862" w:rsidP="004B2F49">
            <w:pPr>
              <w:spacing w:after="0" w:line="240" w:lineRule="auto"/>
              <w:jc w:val="center"/>
              <w:rPr>
                <w:rFonts w:ascii="Times New Roman" w:eastAsia="Times New Roman" w:hAnsi="Times New Roman" w:cs="Times New Roman"/>
                <w:highlight w:val="yellow"/>
              </w:rPr>
            </w:pPr>
            <w:r>
              <w:rPr>
                <w:rFonts w:ascii="Times New Roman" w:eastAsia="Times New Roman" w:hAnsi="Times New Roman" w:cs="Times New Roman"/>
                <w:highlight w:val="yellow"/>
              </w:rPr>
              <w:t>xx</w:t>
            </w:r>
          </w:p>
        </w:tc>
        <w:tc>
          <w:tcPr>
            <w:tcW w:w="990" w:type="dxa"/>
            <w:tcBorders>
              <w:top w:val="single" w:sz="4" w:space="0" w:color="000000"/>
              <w:bottom w:val="single" w:sz="4" w:space="0" w:color="000000"/>
            </w:tcBorders>
          </w:tcPr>
          <w:p w14:paraId="20332D94" w14:textId="77777777" w:rsidR="00E34862" w:rsidRDefault="00E34862" w:rsidP="004B2F49">
            <w:pPr>
              <w:spacing w:after="0" w:line="240" w:lineRule="auto"/>
              <w:jc w:val="center"/>
              <w:rPr>
                <w:rFonts w:ascii="Times New Roman" w:eastAsia="Times New Roman" w:hAnsi="Times New Roman" w:cs="Times New Roman"/>
                <w:highlight w:val="yellow"/>
              </w:rPr>
            </w:pPr>
            <w:r>
              <w:rPr>
                <w:rFonts w:ascii="Times New Roman" w:eastAsia="Times New Roman" w:hAnsi="Times New Roman" w:cs="Times New Roman"/>
                <w:highlight w:val="yellow"/>
              </w:rPr>
              <w:t>xx</w:t>
            </w:r>
          </w:p>
        </w:tc>
        <w:tc>
          <w:tcPr>
            <w:tcW w:w="990" w:type="dxa"/>
            <w:tcBorders>
              <w:top w:val="single" w:sz="4" w:space="0" w:color="000000"/>
              <w:bottom w:val="single" w:sz="4" w:space="0" w:color="000000"/>
            </w:tcBorders>
          </w:tcPr>
          <w:p w14:paraId="66684E78" w14:textId="77777777" w:rsidR="00E34862" w:rsidRDefault="00E34862" w:rsidP="004B2F49">
            <w:pPr>
              <w:spacing w:after="0" w:line="240" w:lineRule="auto"/>
              <w:jc w:val="center"/>
              <w:rPr>
                <w:rFonts w:ascii="Times New Roman" w:eastAsia="Times New Roman" w:hAnsi="Times New Roman" w:cs="Times New Roman"/>
                <w:highlight w:val="yellow"/>
              </w:rPr>
            </w:pPr>
            <w:r>
              <w:rPr>
                <w:rFonts w:ascii="Times New Roman" w:eastAsia="Times New Roman" w:hAnsi="Times New Roman" w:cs="Times New Roman"/>
                <w:highlight w:val="yellow"/>
              </w:rPr>
              <w:t>0.70</w:t>
            </w:r>
          </w:p>
        </w:tc>
        <w:tc>
          <w:tcPr>
            <w:tcW w:w="1710" w:type="dxa"/>
            <w:tcBorders>
              <w:top w:val="single" w:sz="4" w:space="0" w:color="000000"/>
              <w:bottom w:val="single" w:sz="4" w:space="0" w:color="000000"/>
            </w:tcBorders>
          </w:tcPr>
          <w:p w14:paraId="4A974B47" w14:textId="77777777" w:rsidR="00E34862" w:rsidRDefault="00E34862" w:rsidP="004B2F49">
            <w:pPr>
              <w:spacing w:after="0" w:line="240" w:lineRule="auto"/>
              <w:jc w:val="center"/>
              <w:rPr>
                <w:rFonts w:ascii="Times New Roman" w:eastAsia="Times New Roman" w:hAnsi="Times New Roman" w:cs="Times New Roman"/>
                <w:highlight w:val="yellow"/>
              </w:rPr>
            </w:pPr>
            <w:r>
              <w:rPr>
                <w:rFonts w:ascii="Times New Roman" w:eastAsia="Times New Roman" w:hAnsi="Times New Roman" w:cs="Times New Roman"/>
                <w:highlight w:val="yellow"/>
              </w:rPr>
              <w:t>xxx</w:t>
            </w:r>
          </w:p>
        </w:tc>
        <w:tc>
          <w:tcPr>
            <w:tcW w:w="1100" w:type="dxa"/>
            <w:tcBorders>
              <w:top w:val="single" w:sz="4" w:space="0" w:color="000000"/>
              <w:bottom w:val="single" w:sz="4" w:space="0" w:color="000000"/>
            </w:tcBorders>
          </w:tcPr>
          <w:p w14:paraId="292FBC09" w14:textId="77777777" w:rsidR="00E34862" w:rsidRDefault="00E34862" w:rsidP="004B2F49">
            <w:pPr>
              <w:spacing w:after="0" w:line="240" w:lineRule="auto"/>
              <w:jc w:val="center"/>
              <w:rPr>
                <w:rFonts w:ascii="Times New Roman" w:eastAsia="Times New Roman" w:hAnsi="Times New Roman" w:cs="Times New Roman"/>
                <w:highlight w:val="yellow"/>
              </w:rPr>
            </w:pPr>
            <w:r>
              <w:rPr>
                <w:rFonts w:ascii="Times New Roman" w:eastAsia="Times New Roman" w:hAnsi="Times New Roman" w:cs="Times New Roman"/>
                <w:highlight w:val="yellow"/>
              </w:rPr>
              <w:t>xx</w:t>
            </w:r>
          </w:p>
        </w:tc>
        <w:tc>
          <w:tcPr>
            <w:tcW w:w="1100" w:type="dxa"/>
            <w:tcBorders>
              <w:top w:val="single" w:sz="4" w:space="0" w:color="000000"/>
              <w:bottom w:val="single" w:sz="4" w:space="0" w:color="000000"/>
            </w:tcBorders>
          </w:tcPr>
          <w:p w14:paraId="274D658F" w14:textId="77777777" w:rsidR="00E34862" w:rsidRDefault="00E34862" w:rsidP="004B2F49">
            <w:pPr>
              <w:spacing w:after="0" w:line="240" w:lineRule="auto"/>
              <w:jc w:val="center"/>
              <w:rPr>
                <w:rFonts w:ascii="Times New Roman" w:eastAsia="Times New Roman" w:hAnsi="Times New Roman" w:cs="Times New Roman"/>
              </w:rPr>
            </w:pPr>
          </w:p>
        </w:tc>
      </w:tr>
      <w:tr w:rsidR="00E34862" w14:paraId="25DAA73C" w14:textId="77777777" w:rsidTr="004B2F49">
        <w:trPr>
          <w:trHeight w:val="250"/>
          <w:jc w:val="center"/>
        </w:trPr>
        <w:tc>
          <w:tcPr>
            <w:tcW w:w="1655" w:type="dxa"/>
            <w:tcBorders>
              <w:top w:val="single" w:sz="4" w:space="0" w:color="000000"/>
              <w:bottom w:val="single" w:sz="4" w:space="0" w:color="000000"/>
              <w:right w:val="single" w:sz="4" w:space="0" w:color="000000"/>
            </w:tcBorders>
          </w:tcPr>
          <w:p w14:paraId="669DF924" w14:textId="77777777" w:rsidR="00E34862" w:rsidRDefault="00E34862" w:rsidP="004B2F49">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Per Person (</w:t>
            </w:r>
            <w:r>
              <w:rPr>
                <w:rFonts w:ascii="Times New Roman" w:eastAsia="Times New Roman" w:hAnsi="Times New Roman" w:cs="Times New Roman"/>
                <w:highlight w:val="yellow"/>
              </w:rPr>
              <w:t>#</w:t>
            </w:r>
            <w:r>
              <w:rPr>
                <w:rFonts w:ascii="Times New Roman" w:eastAsia="Times New Roman" w:hAnsi="Times New Roman" w:cs="Times New Roman"/>
              </w:rPr>
              <w:t>)</w:t>
            </w:r>
          </w:p>
        </w:tc>
        <w:tc>
          <w:tcPr>
            <w:tcW w:w="1080" w:type="dxa"/>
            <w:tcBorders>
              <w:top w:val="single" w:sz="4" w:space="0" w:color="000000"/>
              <w:bottom w:val="single" w:sz="4" w:space="0" w:color="000000"/>
            </w:tcBorders>
          </w:tcPr>
          <w:p w14:paraId="556BC201" w14:textId="77777777" w:rsidR="00E34862" w:rsidRDefault="00E34862" w:rsidP="004B2F49">
            <w:pPr>
              <w:spacing w:after="0" w:line="240" w:lineRule="auto"/>
              <w:jc w:val="center"/>
              <w:rPr>
                <w:rFonts w:ascii="Times New Roman" w:eastAsia="Times New Roman" w:hAnsi="Times New Roman" w:cs="Times New Roman"/>
                <w:highlight w:val="yellow"/>
              </w:rPr>
            </w:pPr>
            <w:r>
              <w:rPr>
                <w:rFonts w:ascii="Times New Roman" w:eastAsia="Times New Roman" w:hAnsi="Times New Roman" w:cs="Times New Roman"/>
                <w:highlight w:val="yellow"/>
              </w:rPr>
              <w:t>xx</w:t>
            </w:r>
          </w:p>
        </w:tc>
        <w:tc>
          <w:tcPr>
            <w:tcW w:w="990" w:type="dxa"/>
            <w:tcBorders>
              <w:top w:val="single" w:sz="4" w:space="0" w:color="000000"/>
              <w:bottom w:val="single" w:sz="4" w:space="0" w:color="000000"/>
            </w:tcBorders>
          </w:tcPr>
          <w:p w14:paraId="21FE77BB" w14:textId="77777777" w:rsidR="00E34862" w:rsidRDefault="00E34862" w:rsidP="004B2F49">
            <w:pPr>
              <w:spacing w:after="0" w:line="240" w:lineRule="auto"/>
              <w:jc w:val="center"/>
              <w:rPr>
                <w:rFonts w:ascii="Times New Roman" w:eastAsia="Times New Roman" w:hAnsi="Times New Roman" w:cs="Times New Roman"/>
                <w:highlight w:val="yellow"/>
              </w:rPr>
            </w:pPr>
            <w:r>
              <w:rPr>
                <w:rFonts w:ascii="Times New Roman" w:eastAsia="Times New Roman" w:hAnsi="Times New Roman" w:cs="Times New Roman"/>
                <w:highlight w:val="yellow"/>
              </w:rPr>
              <w:t>xx</w:t>
            </w:r>
          </w:p>
        </w:tc>
        <w:tc>
          <w:tcPr>
            <w:tcW w:w="990" w:type="dxa"/>
            <w:tcBorders>
              <w:top w:val="single" w:sz="4" w:space="0" w:color="000000"/>
              <w:bottom w:val="single" w:sz="4" w:space="0" w:color="000000"/>
            </w:tcBorders>
          </w:tcPr>
          <w:p w14:paraId="3A4412D5" w14:textId="77777777" w:rsidR="00E34862" w:rsidRDefault="00E34862" w:rsidP="004B2F49">
            <w:pPr>
              <w:spacing w:after="0" w:line="240" w:lineRule="auto"/>
              <w:jc w:val="center"/>
              <w:rPr>
                <w:rFonts w:ascii="Times New Roman" w:eastAsia="Times New Roman" w:hAnsi="Times New Roman" w:cs="Times New Roman"/>
                <w:highlight w:val="yellow"/>
              </w:rPr>
            </w:pPr>
            <w:r>
              <w:rPr>
                <w:rFonts w:ascii="Times New Roman" w:eastAsia="Times New Roman" w:hAnsi="Times New Roman" w:cs="Times New Roman"/>
                <w:highlight w:val="yellow"/>
              </w:rPr>
              <w:t>xxx</w:t>
            </w:r>
          </w:p>
        </w:tc>
        <w:tc>
          <w:tcPr>
            <w:tcW w:w="1710" w:type="dxa"/>
            <w:tcBorders>
              <w:top w:val="single" w:sz="4" w:space="0" w:color="000000"/>
              <w:bottom w:val="single" w:sz="4" w:space="0" w:color="000000"/>
            </w:tcBorders>
          </w:tcPr>
          <w:p w14:paraId="60933D4F" w14:textId="77777777" w:rsidR="00E34862" w:rsidRDefault="00E34862" w:rsidP="004B2F49">
            <w:pPr>
              <w:spacing w:after="0" w:line="240" w:lineRule="auto"/>
              <w:jc w:val="center"/>
              <w:rPr>
                <w:rFonts w:ascii="Times New Roman" w:eastAsia="Times New Roman" w:hAnsi="Times New Roman" w:cs="Times New Roman"/>
                <w:highlight w:val="yellow"/>
              </w:rPr>
            </w:pPr>
            <w:r>
              <w:rPr>
                <w:rFonts w:ascii="Times New Roman" w:eastAsia="Times New Roman" w:hAnsi="Times New Roman" w:cs="Times New Roman"/>
                <w:highlight w:val="yellow"/>
              </w:rPr>
              <w:t>xxx</w:t>
            </w:r>
          </w:p>
        </w:tc>
        <w:tc>
          <w:tcPr>
            <w:tcW w:w="1100" w:type="dxa"/>
            <w:tcBorders>
              <w:top w:val="single" w:sz="4" w:space="0" w:color="000000"/>
              <w:bottom w:val="single" w:sz="4" w:space="0" w:color="000000"/>
            </w:tcBorders>
          </w:tcPr>
          <w:p w14:paraId="0BA3E7EE" w14:textId="77777777" w:rsidR="00E34862" w:rsidRDefault="00E34862" w:rsidP="004B2F49">
            <w:pPr>
              <w:spacing w:after="0" w:line="240" w:lineRule="auto"/>
              <w:jc w:val="center"/>
              <w:rPr>
                <w:rFonts w:ascii="Times New Roman" w:eastAsia="Times New Roman" w:hAnsi="Times New Roman" w:cs="Times New Roman"/>
                <w:highlight w:val="yellow"/>
              </w:rPr>
            </w:pPr>
            <w:r>
              <w:rPr>
                <w:rFonts w:ascii="Times New Roman" w:eastAsia="Times New Roman" w:hAnsi="Times New Roman" w:cs="Times New Roman"/>
                <w:highlight w:val="yellow"/>
              </w:rPr>
              <w:t>xx</w:t>
            </w:r>
          </w:p>
        </w:tc>
        <w:tc>
          <w:tcPr>
            <w:tcW w:w="1100" w:type="dxa"/>
            <w:tcBorders>
              <w:top w:val="single" w:sz="4" w:space="0" w:color="000000"/>
              <w:bottom w:val="single" w:sz="4" w:space="0" w:color="000000"/>
            </w:tcBorders>
          </w:tcPr>
          <w:p w14:paraId="2A053BFA" w14:textId="77777777" w:rsidR="00E34862" w:rsidRDefault="00E34862" w:rsidP="004B2F49">
            <w:pPr>
              <w:spacing w:after="0" w:line="240" w:lineRule="auto"/>
              <w:jc w:val="center"/>
              <w:rPr>
                <w:rFonts w:ascii="Times New Roman" w:eastAsia="Times New Roman" w:hAnsi="Times New Roman" w:cs="Times New Roman"/>
              </w:rPr>
            </w:pPr>
            <w:r>
              <w:rPr>
                <w:rFonts w:ascii="Times New Roman" w:eastAsia="Times New Roman" w:hAnsi="Times New Roman" w:cs="Times New Roman"/>
                <w:highlight w:val="yellow"/>
              </w:rPr>
              <w:t>x,xxx</w:t>
            </w:r>
          </w:p>
        </w:tc>
      </w:tr>
    </w:tbl>
    <w:p w14:paraId="40F16A51" w14:textId="77777777" w:rsidR="00E34862" w:rsidRDefault="00E34862">
      <w:pPr>
        <w:spacing w:after="0" w:line="240" w:lineRule="auto"/>
        <w:rPr>
          <w:rFonts w:ascii="Times New Roman" w:eastAsia="Times New Roman" w:hAnsi="Times New Roman" w:cs="Times New Roman"/>
        </w:rPr>
      </w:pPr>
    </w:p>
    <w:p w14:paraId="000000CE" w14:textId="77777777" w:rsidR="00177E12" w:rsidRDefault="00000000">
      <w:pPr>
        <w:pBdr>
          <w:top w:val="nil"/>
          <w:left w:val="nil"/>
          <w:bottom w:val="nil"/>
          <w:right w:val="nil"/>
          <w:between w:val="nil"/>
        </w:pBdr>
        <w:spacing w:after="0" w:line="240" w:lineRule="auto"/>
        <w:ind w:left="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Total travel funds of </w:t>
      </w:r>
      <w:r>
        <w:rPr>
          <w:rFonts w:ascii="Times New Roman" w:eastAsia="Times New Roman" w:hAnsi="Times New Roman" w:cs="Times New Roman"/>
          <w:b/>
          <w:color w:val="000000"/>
          <w:sz w:val="24"/>
          <w:szCs w:val="24"/>
        </w:rPr>
        <w:t>$</w:t>
      </w:r>
      <w:r>
        <w:rPr>
          <w:rFonts w:ascii="Times New Roman" w:eastAsia="Times New Roman" w:hAnsi="Times New Roman" w:cs="Times New Roman"/>
          <w:b/>
          <w:color w:val="000000"/>
          <w:sz w:val="24"/>
          <w:szCs w:val="24"/>
          <w:highlight w:val="yellow"/>
          <w:u w:val="single"/>
        </w:rPr>
        <w:t>xx,xxx</w:t>
      </w:r>
      <w:r>
        <w:rPr>
          <w:rFonts w:ascii="Times New Roman" w:eastAsia="Times New Roman" w:hAnsi="Times New Roman" w:cs="Times New Roman"/>
          <w:color w:val="000000"/>
          <w:sz w:val="24"/>
          <w:szCs w:val="24"/>
        </w:rPr>
        <w:t xml:space="preserve"> are requested.</w:t>
      </w:r>
    </w:p>
    <w:p w14:paraId="000000CF" w14:textId="77777777" w:rsidR="00177E12" w:rsidRDefault="00177E12">
      <w:pPr>
        <w:spacing w:after="0" w:line="240" w:lineRule="auto"/>
        <w:ind w:left="720"/>
        <w:rPr>
          <w:rFonts w:ascii="Times New Roman" w:eastAsia="Times New Roman" w:hAnsi="Times New Roman" w:cs="Times New Roman"/>
        </w:rPr>
      </w:pPr>
    </w:p>
    <w:p w14:paraId="000000D0" w14:textId="77777777" w:rsidR="00177E12" w:rsidRDefault="00000000">
      <w:pPr>
        <w:numPr>
          <w:ilvl w:val="0"/>
          <w:numId w:val="1"/>
        </w:numPr>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sdt>
        <w:sdtPr>
          <w:tag w:val="goog_rdk_12"/>
          <w:id w:val="1520235175"/>
        </w:sdtPr>
        <w:sdtContent>
          <w:commentRangeStart w:id="18"/>
        </w:sdtContent>
      </w:sdt>
      <w:r>
        <w:rPr>
          <w:rFonts w:ascii="Times New Roman" w:eastAsia="Times New Roman" w:hAnsi="Times New Roman" w:cs="Times New Roman"/>
          <w:b/>
          <w:color w:val="000000"/>
          <w:sz w:val="24"/>
          <w:szCs w:val="24"/>
        </w:rPr>
        <w:t>PARTICIPANT SUPPORT COSTS</w:t>
      </w:r>
      <w:commentRangeEnd w:id="18"/>
      <w:r>
        <w:commentReference w:id="18"/>
      </w:r>
      <w:r>
        <w:rPr>
          <w:rFonts w:ascii="Times New Roman" w:eastAsia="Times New Roman" w:hAnsi="Times New Roman" w:cs="Times New Roman"/>
          <w:b/>
          <w:color w:val="000000"/>
          <w:sz w:val="24"/>
          <w:szCs w:val="24"/>
        </w:rPr>
        <w:t>: $</w:t>
      </w:r>
      <w:r>
        <w:rPr>
          <w:rFonts w:ascii="Times New Roman" w:eastAsia="Times New Roman" w:hAnsi="Times New Roman" w:cs="Times New Roman"/>
          <w:b/>
          <w:color w:val="000000"/>
          <w:sz w:val="24"/>
          <w:szCs w:val="24"/>
          <w:highlight w:val="yellow"/>
          <w:u w:val="single"/>
        </w:rPr>
        <w:t>xxx</w:t>
      </w:r>
      <w:r>
        <w:rPr>
          <w:rFonts w:ascii="Times New Roman" w:eastAsia="Times New Roman" w:hAnsi="Times New Roman" w:cs="Times New Roman"/>
          <w:b/>
          <w:color w:val="000000"/>
          <w:sz w:val="24"/>
          <w:szCs w:val="24"/>
        </w:rPr>
        <w:t xml:space="preserve"> </w:t>
      </w:r>
    </w:p>
    <w:p w14:paraId="000000D1" w14:textId="77777777" w:rsidR="00177E12" w:rsidRDefault="00000000">
      <w:pPr>
        <w:spacing w:after="0" w:line="240" w:lineRule="auto"/>
        <w:ind w:left="360"/>
        <w:jc w:val="both"/>
        <w:rPr>
          <w:rFonts w:ascii="Times New Roman" w:eastAsia="Times New Roman" w:hAnsi="Times New Roman" w:cs="Times New Roman"/>
          <w:sz w:val="24"/>
          <w:szCs w:val="24"/>
        </w:rPr>
      </w:pPr>
      <w:bookmarkStart w:id="19" w:name="_heading=h.b9wo8ztjhf8w" w:colFirst="0" w:colLast="0"/>
      <w:bookmarkEnd w:id="19"/>
      <w:r>
        <w:rPr>
          <w:rFonts w:ascii="Times New Roman" w:eastAsia="Times New Roman" w:hAnsi="Times New Roman" w:cs="Times New Roman"/>
          <w:sz w:val="24"/>
          <w:szCs w:val="24"/>
        </w:rPr>
        <w:t xml:space="preserve">Funds are requested to support </w:t>
      </w:r>
      <w:r>
        <w:rPr>
          <w:rFonts w:ascii="Times New Roman" w:eastAsia="Times New Roman" w:hAnsi="Times New Roman" w:cs="Times New Roman"/>
          <w:sz w:val="24"/>
          <w:szCs w:val="24"/>
          <w:highlight w:val="yellow"/>
        </w:rPr>
        <w:t>#</w:t>
      </w:r>
      <w:r>
        <w:rPr>
          <w:rFonts w:ascii="Times New Roman" w:eastAsia="Times New Roman" w:hAnsi="Times New Roman" w:cs="Times New Roman"/>
          <w:sz w:val="24"/>
          <w:szCs w:val="24"/>
        </w:rPr>
        <w:t xml:space="preserve"> of non-EWU participants in the </w:t>
      </w:r>
      <w:r>
        <w:rPr>
          <w:rFonts w:ascii="Times New Roman" w:eastAsia="Times New Roman" w:hAnsi="Times New Roman" w:cs="Times New Roman"/>
          <w:sz w:val="24"/>
          <w:szCs w:val="24"/>
          <w:highlight w:val="yellow"/>
        </w:rPr>
        <w:t>[name of event]</w:t>
      </w:r>
      <w:r>
        <w:rPr>
          <w:rFonts w:ascii="Times New Roman" w:eastAsia="Times New Roman" w:hAnsi="Times New Roman" w:cs="Times New Roman"/>
          <w:sz w:val="24"/>
          <w:szCs w:val="24"/>
        </w:rPr>
        <w:t xml:space="preserve"> to be held during </w:t>
      </w:r>
      <w:r>
        <w:rPr>
          <w:rFonts w:ascii="Times New Roman" w:eastAsia="Times New Roman" w:hAnsi="Times New Roman" w:cs="Times New Roman"/>
          <w:sz w:val="24"/>
          <w:szCs w:val="24"/>
          <w:highlight w:val="yellow"/>
        </w:rPr>
        <w:t>[dates]</w:t>
      </w:r>
      <w:r>
        <w:rPr>
          <w:rFonts w:ascii="Times New Roman" w:eastAsia="Times New Roman" w:hAnsi="Times New Roman" w:cs="Times New Roman"/>
          <w:sz w:val="24"/>
          <w:szCs w:val="24"/>
        </w:rPr>
        <w:t xml:space="preserve"> at </w:t>
      </w:r>
      <w:r>
        <w:rPr>
          <w:rFonts w:ascii="Times New Roman" w:eastAsia="Times New Roman" w:hAnsi="Times New Roman" w:cs="Times New Roman"/>
          <w:sz w:val="24"/>
          <w:szCs w:val="24"/>
          <w:highlight w:val="yellow"/>
        </w:rPr>
        <w:t>[location]</w:t>
      </w:r>
      <w:r>
        <w:rPr>
          <w:rFonts w:ascii="Times New Roman" w:eastAsia="Times New Roman" w:hAnsi="Times New Roman" w:cs="Times New Roman"/>
          <w:sz w:val="24"/>
          <w:szCs w:val="24"/>
        </w:rPr>
        <w:t xml:space="preserve">. Participant support costs are estimated as follows: </w:t>
      </w:r>
    </w:p>
    <w:p w14:paraId="14ED208D" w14:textId="77777777" w:rsidR="006C12C5" w:rsidRDefault="006C12C5">
      <w:pPr>
        <w:spacing w:after="0" w:line="240" w:lineRule="auto"/>
        <w:ind w:left="360"/>
        <w:rPr>
          <w:rFonts w:ascii="Times New Roman" w:eastAsia="Times New Roman" w:hAnsi="Times New Roman" w:cs="Times New Roman"/>
          <w:sz w:val="24"/>
          <w:szCs w:val="24"/>
        </w:rPr>
      </w:pPr>
    </w:p>
    <w:tbl>
      <w:tblPr>
        <w:tblStyle w:val="a0"/>
        <w:tblW w:w="8625" w:type="dxa"/>
        <w:jc w:val="center"/>
        <w:tblLayout w:type="fixed"/>
        <w:tblLook w:val="0400" w:firstRow="0" w:lastRow="0" w:firstColumn="0" w:lastColumn="0" w:noHBand="0" w:noVBand="1"/>
      </w:tblPr>
      <w:tblGrid>
        <w:gridCol w:w="1655"/>
        <w:gridCol w:w="1080"/>
        <w:gridCol w:w="990"/>
        <w:gridCol w:w="990"/>
        <w:gridCol w:w="1710"/>
        <w:gridCol w:w="1100"/>
        <w:gridCol w:w="1100"/>
      </w:tblGrid>
      <w:tr w:rsidR="006C12C5" w14:paraId="12FE3DC5" w14:textId="77777777" w:rsidTr="004B2F49">
        <w:trPr>
          <w:trHeight w:val="250"/>
          <w:jc w:val="center"/>
        </w:trPr>
        <w:tc>
          <w:tcPr>
            <w:tcW w:w="1655" w:type="dxa"/>
            <w:tcBorders>
              <w:top w:val="single" w:sz="4" w:space="0" w:color="000000"/>
              <w:bottom w:val="single" w:sz="4" w:space="0" w:color="000000"/>
              <w:right w:val="single" w:sz="4" w:space="0" w:color="000000"/>
            </w:tcBorders>
          </w:tcPr>
          <w:p w14:paraId="7BAB40C9" w14:textId="77777777" w:rsidR="006C12C5" w:rsidRDefault="006C12C5" w:rsidP="004B2F49">
            <w:pPr>
              <w:spacing w:after="0" w:line="240" w:lineRule="auto"/>
              <w:jc w:val="center"/>
              <w:rPr>
                <w:rFonts w:ascii="Times New Roman" w:eastAsia="Times New Roman" w:hAnsi="Times New Roman" w:cs="Times New Roman"/>
              </w:rPr>
            </w:pPr>
            <w:r>
              <w:rPr>
                <w:rFonts w:ascii="Times New Roman" w:eastAsia="Times New Roman" w:hAnsi="Times New Roman" w:cs="Times New Roman"/>
                <w:highlight w:val="yellow"/>
              </w:rPr>
              <w:t>[Reason for travel]</w:t>
            </w:r>
            <w:r>
              <w:rPr>
                <w:rFonts w:ascii="Times New Roman" w:eastAsia="Times New Roman" w:hAnsi="Times New Roman" w:cs="Times New Roman"/>
              </w:rPr>
              <w:t xml:space="preserve"> at </w:t>
            </w:r>
            <w:r>
              <w:rPr>
                <w:rFonts w:ascii="Times New Roman" w:eastAsia="Times New Roman" w:hAnsi="Times New Roman" w:cs="Times New Roman"/>
                <w:highlight w:val="yellow"/>
              </w:rPr>
              <w:t>[Destination]</w:t>
            </w:r>
          </w:p>
        </w:tc>
        <w:tc>
          <w:tcPr>
            <w:tcW w:w="1080" w:type="dxa"/>
            <w:tcBorders>
              <w:top w:val="single" w:sz="4" w:space="0" w:color="000000"/>
              <w:bottom w:val="single" w:sz="4" w:space="0" w:color="000000"/>
            </w:tcBorders>
          </w:tcPr>
          <w:p w14:paraId="73E152A2" w14:textId="77777777" w:rsidR="006C12C5" w:rsidRDefault="006C12C5" w:rsidP="004B2F49">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Per Diem</w:t>
            </w:r>
          </w:p>
          <w:p w14:paraId="262BF52F" w14:textId="77777777" w:rsidR="006C12C5" w:rsidRDefault="006C12C5" w:rsidP="004B2F49">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highlight w:val="yellow"/>
              </w:rPr>
              <w:t>#</w:t>
            </w:r>
            <w:r w:rsidRPr="00E34862">
              <w:rPr>
                <w:rFonts w:ascii="Times New Roman" w:eastAsia="Times New Roman" w:hAnsi="Times New Roman" w:cs="Times New Roman"/>
              </w:rPr>
              <w:t xml:space="preserve"> days</w:t>
            </w:r>
            <w:r>
              <w:rPr>
                <w:rFonts w:ascii="Times New Roman" w:eastAsia="Times New Roman" w:hAnsi="Times New Roman" w:cs="Times New Roman"/>
              </w:rPr>
              <w:t>)</w:t>
            </w:r>
          </w:p>
        </w:tc>
        <w:tc>
          <w:tcPr>
            <w:tcW w:w="990" w:type="dxa"/>
            <w:tcBorders>
              <w:top w:val="single" w:sz="4" w:space="0" w:color="000000"/>
              <w:bottom w:val="single" w:sz="4" w:space="0" w:color="000000"/>
            </w:tcBorders>
          </w:tcPr>
          <w:p w14:paraId="7F69C7F0" w14:textId="77777777" w:rsidR="006C12C5" w:rsidRDefault="006C12C5" w:rsidP="004B2F49">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Lodging</w:t>
            </w:r>
          </w:p>
          <w:p w14:paraId="1828476A" w14:textId="77777777" w:rsidR="006C12C5" w:rsidRDefault="006C12C5" w:rsidP="004B2F49">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highlight w:val="yellow"/>
              </w:rPr>
              <w:t>#</w:t>
            </w:r>
            <w:r w:rsidRPr="00E34862">
              <w:rPr>
                <w:rFonts w:ascii="Times New Roman" w:eastAsia="Times New Roman" w:hAnsi="Times New Roman" w:cs="Times New Roman"/>
              </w:rPr>
              <w:t xml:space="preserve"> days</w:t>
            </w:r>
            <w:r>
              <w:rPr>
                <w:rFonts w:ascii="Times New Roman" w:eastAsia="Times New Roman" w:hAnsi="Times New Roman" w:cs="Times New Roman"/>
              </w:rPr>
              <w:t>)</w:t>
            </w:r>
          </w:p>
        </w:tc>
        <w:tc>
          <w:tcPr>
            <w:tcW w:w="990" w:type="dxa"/>
            <w:tcBorders>
              <w:top w:val="single" w:sz="4" w:space="0" w:color="000000"/>
              <w:bottom w:val="single" w:sz="4" w:space="0" w:color="000000"/>
            </w:tcBorders>
          </w:tcPr>
          <w:p w14:paraId="5C485F7C" w14:textId="77777777" w:rsidR="006C12C5" w:rsidRDefault="00000000" w:rsidP="004B2F49">
            <w:pPr>
              <w:spacing w:after="0" w:line="240" w:lineRule="auto"/>
              <w:jc w:val="center"/>
              <w:rPr>
                <w:rFonts w:ascii="Times New Roman" w:eastAsia="Times New Roman" w:hAnsi="Times New Roman" w:cs="Times New Roman"/>
              </w:rPr>
            </w:pPr>
            <w:sdt>
              <w:sdtPr>
                <w:tag w:val="goog_rdk_7"/>
                <w:id w:val="2115551424"/>
              </w:sdtPr>
              <w:sdtContent>
                <w:commentRangeStart w:id="20"/>
              </w:sdtContent>
            </w:sdt>
            <w:r w:rsidR="006C12C5">
              <w:rPr>
                <w:rFonts w:ascii="Times New Roman" w:eastAsia="Times New Roman" w:hAnsi="Times New Roman" w:cs="Times New Roman"/>
              </w:rPr>
              <w:t>Mileage</w:t>
            </w:r>
            <w:commentRangeEnd w:id="20"/>
            <w:r w:rsidR="006C12C5">
              <w:commentReference w:id="20"/>
            </w:r>
          </w:p>
          <w:p w14:paraId="5F83F7CE" w14:textId="77777777" w:rsidR="006C12C5" w:rsidRDefault="006C12C5" w:rsidP="004B2F49">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highlight w:val="yellow"/>
              </w:rPr>
              <w:t>#</w:t>
            </w:r>
            <w:r w:rsidRPr="00E34862">
              <w:rPr>
                <w:rFonts w:ascii="Times New Roman" w:eastAsia="Times New Roman" w:hAnsi="Times New Roman" w:cs="Times New Roman"/>
              </w:rPr>
              <w:t xml:space="preserve"> miles</w:t>
            </w:r>
            <w:r>
              <w:rPr>
                <w:rFonts w:ascii="Times New Roman" w:eastAsia="Times New Roman" w:hAnsi="Times New Roman" w:cs="Times New Roman"/>
              </w:rPr>
              <w:t>)</w:t>
            </w:r>
          </w:p>
        </w:tc>
        <w:tc>
          <w:tcPr>
            <w:tcW w:w="1710" w:type="dxa"/>
            <w:tcBorders>
              <w:top w:val="single" w:sz="4" w:space="0" w:color="000000"/>
              <w:bottom w:val="single" w:sz="4" w:space="0" w:color="000000"/>
            </w:tcBorders>
          </w:tcPr>
          <w:p w14:paraId="64C678EB" w14:textId="77777777" w:rsidR="006C12C5" w:rsidRDefault="006C12C5" w:rsidP="004B2F49">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Local Transport</w:t>
            </w:r>
          </w:p>
          <w:p w14:paraId="2D19BC78" w14:textId="77777777" w:rsidR="006C12C5" w:rsidRDefault="006C12C5" w:rsidP="004B2F49">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highlight w:val="yellow"/>
              </w:rPr>
              <w:t>#</w:t>
            </w:r>
            <w:r w:rsidRPr="00E34862">
              <w:rPr>
                <w:rFonts w:ascii="Times New Roman" w:eastAsia="Times New Roman" w:hAnsi="Times New Roman" w:cs="Times New Roman"/>
              </w:rPr>
              <w:t xml:space="preserve"> days</w:t>
            </w:r>
            <w:r>
              <w:rPr>
                <w:rFonts w:ascii="Times New Roman" w:eastAsia="Times New Roman" w:hAnsi="Times New Roman" w:cs="Times New Roman"/>
              </w:rPr>
              <w:t>)</w:t>
            </w:r>
          </w:p>
        </w:tc>
        <w:tc>
          <w:tcPr>
            <w:tcW w:w="1100" w:type="dxa"/>
            <w:tcBorders>
              <w:top w:val="single" w:sz="4" w:space="0" w:color="000000"/>
              <w:bottom w:val="single" w:sz="4" w:space="0" w:color="000000"/>
            </w:tcBorders>
          </w:tcPr>
          <w:p w14:paraId="4F600D0D" w14:textId="77777777" w:rsidR="006C12C5" w:rsidRDefault="006C12C5" w:rsidP="004B2F49">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Airport Parking/</w:t>
            </w:r>
            <w:r>
              <w:rPr>
                <w:rFonts w:ascii="Times New Roman" w:eastAsia="Times New Roman" w:hAnsi="Times New Roman" w:cs="Times New Roman"/>
              </w:rPr>
              <w:br/>
              <w:t xml:space="preserve">Transport </w:t>
            </w:r>
            <w:r w:rsidRPr="00E34862">
              <w:rPr>
                <w:rFonts w:ascii="Times New Roman" w:eastAsia="Times New Roman" w:hAnsi="Times New Roman" w:cs="Times New Roman"/>
              </w:rPr>
              <w:t>(</w:t>
            </w:r>
            <w:r>
              <w:rPr>
                <w:rFonts w:ascii="Times New Roman" w:eastAsia="Times New Roman" w:hAnsi="Times New Roman" w:cs="Times New Roman"/>
                <w:highlight w:val="yellow"/>
              </w:rPr>
              <w:t>#</w:t>
            </w:r>
            <w:r w:rsidRPr="00E34862">
              <w:rPr>
                <w:rFonts w:ascii="Times New Roman" w:eastAsia="Times New Roman" w:hAnsi="Times New Roman" w:cs="Times New Roman"/>
              </w:rPr>
              <w:t xml:space="preserve"> days</w:t>
            </w:r>
            <w:r>
              <w:rPr>
                <w:rFonts w:ascii="Times New Roman" w:eastAsia="Times New Roman" w:hAnsi="Times New Roman" w:cs="Times New Roman"/>
              </w:rPr>
              <w:t>)</w:t>
            </w:r>
          </w:p>
        </w:tc>
        <w:tc>
          <w:tcPr>
            <w:tcW w:w="1100" w:type="dxa"/>
            <w:tcBorders>
              <w:top w:val="single" w:sz="4" w:space="0" w:color="000000"/>
              <w:bottom w:val="single" w:sz="4" w:space="0" w:color="000000"/>
            </w:tcBorders>
          </w:tcPr>
          <w:p w14:paraId="32E1942C" w14:textId="77777777" w:rsidR="006C12C5" w:rsidRDefault="006C12C5" w:rsidP="004B2F49">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Total</w:t>
            </w:r>
          </w:p>
        </w:tc>
      </w:tr>
      <w:tr w:rsidR="006C12C5" w14:paraId="3A731CE6" w14:textId="77777777" w:rsidTr="004B2F49">
        <w:trPr>
          <w:trHeight w:val="250"/>
          <w:jc w:val="center"/>
        </w:trPr>
        <w:tc>
          <w:tcPr>
            <w:tcW w:w="1655" w:type="dxa"/>
            <w:tcBorders>
              <w:top w:val="single" w:sz="4" w:space="0" w:color="000000"/>
              <w:bottom w:val="single" w:sz="4" w:space="0" w:color="000000"/>
              <w:right w:val="single" w:sz="4" w:space="0" w:color="000000"/>
            </w:tcBorders>
          </w:tcPr>
          <w:p w14:paraId="3E94639E" w14:textId="77777777" w:rsidR="006C12C5" w:rsidRDefault="006C12C5" w:rsidP="004B2F49">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Rate</w:t>
            </w:r>
          </w:p>
        </w:tc>
        <w:tc>
          <w:tcPr>
            <w:tcW w:w="1080" w:type="dxa"/>
            <w:tcBorders>
              <w:top w:val="single" w:sz="4" w:space="0" w:color="000000"/>
              <w:bottom w:val="single" w:sz="4" w:space="0" w:color="000000"/>
            </w:tcBorders>
          </w:tcPr>
          <w:p w14:paraId="5DBE6EF3" w14:textId="77777777" w:rsidR="006C12C5" w:rsidRDefault="006C12C5" w:rsidP="004B2F49">
            <w:pPr>
              <w:spacing w:after="0" w:line="240" w:lineRule="auto"/>
              <w:jc w:val="center"/>
              <w:rPr>
                <w:rFonts w:ascii="Times New Roman" w:eastAsia="Times New Roman" w:hAnsi="Times New Roman" w:cs="Times New Roman"/>
                <w:highlight w:val="yellow"/>
              </w:rPr>
            </w:pPr>
            <w:r>
              <w:rPr>
                <w:rFonts w:ascii="Times New Roman" w:eastAsia="Times New Roman" w:hAnsi="Times New Roman" w:cs="Times New Roman"/>
                <w:highlight w:val="yellow"/>
              </w:rPr>
              <w:t>xx</w:t>
            </w:r>
          </w:p>
        </w:tc>
        <w:tc>
          <w:tcPr>
            <w:tcW w:w="990" w:type="dxa"/>
            <w:tcBorders>
              <w:top w:val="single" w:sz="4" w:space="0" w:color="000000"/>
              <w:bottom w:val="single" w:sz="4" w:space="0" w:color="000000"/>
            </w:tcBorders>
          </w:tcPr>
          <w:p w14:paraId="6DB35636" w14:textId="77777777" w:rsidR="006C12C5" w:rsidRDefault="006C12C5" w:rsidP="004B2F49">
            <w:pPr>
              <w:spacing w:after="0" w:line="240" w:lineRule="auto"/>
              <w:jc w:val="center"/>
              <w:rPr>
                <w:rFonts w:ascii="Times New Roman" w:eastAsia="Times New Roman" w:hAnsi="Times New Roman" w:cs="Times New Roman"/>
                <w:highlight w:val="yellow"/>
              </w:rPr>
            </w:pPr>
            <w:r>
              <w:rPr>
                <w:rFonts w:ascii="Times New Roman" w:eastAsia="Times New Roman" w:hAnsi="Times New Roman" w:cs="Times New Roman"/>
                <w:highlight w:val="yellow"/>
              </w:rPr>
              <w:t>xx</w:t>
            </w:r>
          </w:p>
        </w:tc>
        <w:tc>
          <w:tcPr>
            <w:tcW w:w="990" w:type="dxa"/>
            <w:tcBorders>
              <w:top w:val="single" w:sz="4" w:space="0" w:color="000000"/>
              <w:bottom w:val="single" w:sz="4" w:space="0" w:color="000000"/>
            </w:tcBorders>
          </w:tcPr>
          <w:p w14:paraId="13FF5213" w14:textId="77777777" w:rsidR="006C12C5" w:rsidRDefault="006C12C5" w:rsidP="004B2F49">
            <w:pPr>
              <w:spacing w:after="0" w:line="240" w:lineRule="auto"/>
              <w:jc w:val="center"/>
              <w:rPr>
                <w:rFonts w:ascii="Times New Roman" w:eastAsia="Times New Roman" w:hAnsi="Times New Roman" w:cs="Times New Roman"/>
                <w:highlight w:val="yellow"/>
              </w:rPr>
            </w:pPr>
            <w:r>
              <w:rPr>
                <w:rFonts w:ascii="Times New Roman" w:eastAsia="Times New Roman" w:hAnsi="Times New Roman" w:cs="Times New Roman"/>
                <w:highlight w:val="yellow"/>
              </w:rPr>
              <w:t>0.70</w:t>
            </w:r>
          </w:p>
        </w:tc>
        <w:tc>
          <w:tcPr>
            <w:tcW w:w="1710" w:type="dxa"/>
            <w:tcBorders>
              <w:top w:val="single" w:sz="4" w:space="0" w:color="000000"/>
              <w:bottom w:val="single" w:sz="4" w:space="0" w:color="000000"/>
            </w:tcBorders>
          </w:tcPr>
          <w:p w14:paraId="44FC7181" w14:textId="77777777" w:rsidR="006C12C5" w:rsidRDefault="006C12C5" w:rsidP="004B2F49">
            <w:pPr>
              <w:spacing w:after="0" w:line="240" w:lineRule="auto"/>
              <w:jc w:val="center"/>
              <w:rPr>
                <w:rFonts w:ascii="Times New Roman" w:eastAsia="Times New Roman" w:hAnsi="Times New Roman" w:cs="Times New Roman"/>
                <w:highlight w:val="yellow"/>
              </w:rPr>
            </w:pPr>
            <w:r>
              <w:rPr>
                <w:rFonts w:ascii="Times New Roman" w:eastAsia="Times New Roman" w:hAnsi="Times New Roman" w:cs="Times New Roman"/>
                <w:highlight w:val="yellow"/>
              </w:rPr>
              <w:t>xxx</w:t>
            </w:r>
          </w:p>
        </w:tc>
        <w:tc>
          <w:tcPr>
            <w:tcW w:w="1100" w:type="dxa"/>
            <w:tcBorders>
              <w:top w:val="single" w:sz="4" w:space="0" w:color="000000"/>
              <w:bottom w:val="single" w:sz="4" w:space="0" w:color="000000"/>
            </w:tcBorders>
          </w:tcPr>
          <w:p w14:paraId="239B2A19" w14:textId="77777777" w:rsidR="006C12C5" w:rsidRDefault="006C12C5" w:rsidP="004B2F49">
            <w:pPr>
              <w:spacing w:after="0" w:line="240" w:lineRule="auto"/>
              <w:jc w:val="center"/>
              <w:rPr>
                <w:rFonts w:ascii="Times New Roman" w:eastAsia="Times New Roman" w:hAnsi="Times New Roman" w:cs="Times New Roman"/>
                <w:highlight w:val="yellow"/>
              </w:rPr>
            </w:pPr>
            <w:r>
              <w:rPr>
                <w:rFonts w:ascii="Times New Roman" w:eastAsia="Times New Roman" w:hAnsi="Times New Roman" w:cs="Times New Roman"/>
                <w:highlight w:val="yellow"/>
              </w:rPr>
              <w:t>xx</w:t>
            </w:r>
          </w:p>
        </w:tc>
        <w:tc>
          <w:tcPr>
            <w:tcW w:w="1100" w:type="dxa"/>
            <w:tcBorders>
              <w:top w:val="single" w:sz="4" w:space="0" w:color="000000"/>
              <w:bottom w:val="single" w:sz="4" w:space="0" w:color="000000"/>
            </w:tcBorders>
          </w:tcPr>
          <w:p w14:paraId="12AAB875" w14:textId="77777777" w:rsidR="006C12C5" w:rsidRDefault="006C12C5" w:rsidP="004B2F49">
            <w:pPr>
              <w:spacing w:after="0" w:line="240" w:lineRule="auto"/>
              <w:jc w:val="center"/>
              <w:rPr>
                <w:rFonts w:ascii="Times New Roman" w:eastAsia="Times New Roman" w:hAnsi="Times New Roman" w:cs="Times New Roman"/>
              </w:rPr>
            </w:pPr>
          </w:p>
        </w:tc>
      </w:tr>
      <w:tr w:rsidR="006C12C5" w14:paraId="73B7EF4B" w14:textId="77777777" w:rsidTr="004B2F49">
        <w:trPr>
          <w:trHeight w:val="250"/>
          <w:jc w:val="center"/>
        </w:trPr>
        <w:tc>
          <w:tcPr>
            <w:tcW w:w="1655" w:type="dxa"/>
            <w:tcBorders>
              <w:top w:val="single" w:sz="4" w:space="0" w:color="000000"/>
              <w:bottom w:val="single" w:sz="4" w:space="0" w:color="000000"/>
              <w:right w:val="single" w:sz="4" w:space="0" w:color="000000"/>
            </w:tcBorders>
          </w:tcPr>
          <w:p w14:paraId="6D286677" w14:textId="77777777" w:rsidR="006C12C5" w:rsidRDefault="006C12C5" w:rsidP="004B2F49">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Per Person (</w:t>
            </w:r>
            <w:r>
              <w:rPr>
                <w:rFonts w:ascii="Times New Roman" w:eastAsia="Times New Roman" w:hAnsi="Times New Roman" w:cs="Times New Roman"/>
                <w:highlight w:val="yellow"/>
              </w:rPr>
              <w:t>#</w:t>
            </w:r>
            <w:r>
              <w:rPr>
                <w:rFonts w:ascii="Times New Roman" w:eastAsia="Times New Roman" w:hAnsi="Times New Roman" w:cs="Times New Roman"/>
              </w:rPr>
              <w:t>)</w:t>
            </w:r>
          </w:p>
        </w:tc>
        <w:tc>
          <w:tcPr>
            <w:tcW w:w="1080" w:type="dxa"/>
            <w:tcBorders>
              <w:top w:val="single" w:sz="4" w:space="0" w:color="000000"/>
              <w:bottom w:val="single" w:sz="4" w:space="0" w:color="000000"/>
            </w:tcBorders>
          </w:tcPr>
          <w:p w14:paraId="41EFC4F0" w14:textId="77777777" w:rsidR="006C12C5" w:rsidRDefault="006C12C5" w:rsidP="004B2F49">
            <w:pPr>
              <w:spacing w:after="0" w:line="240" w:lineRule="auto"/>
              <w:jc w:val="center"/>
              <w:rPr>
                <w:rFonts w:ascii="Times New Roman" w:eastAsia="Times New Roman" w:hAnsi="Times New Roman" w:cs="Times New Roman"/>
                <w:highlight w:val="yellow"/>
              </w:rPr>
            </w:pPr>
            <w:r>
              <w:rPr>
                <w:rFonts w:ascii="Times New Roman" w:eastAsia="Times New Roman" w:hAnsi="Times New Roman" w:cs="Times New Roman"/>
                <w:highlight w:val="yellow"/>
              </w:rPr>
              <w:t>xx</w:t>
            </w:r>
          </w:p>
        </w:tc>
        <w:tc>
          <w:tcPr>
            <w:tcW w:w="990" w:type="dxa"/>
            <w:tcBorders>
              <w:top w:val="single" w:sz="4" w:space="0" w:color="000000"/>
              <w:bottom w:val="single" w:sz="4" w:space="0" w:color="000000"/>
            </w:tcBorders>
          </w:tcPr>
          <w:p w14:paraId="2662FFA2" w14:textId="77777777" w:rsidR="006C12C5" w:rsidRDefault="006C12C5" w:rsidP="004B2F49">
            <w:pPr>
              <w:spacing w:after="0" w:line="240" w:lineRule="auto"/>
              <w:jc w:val="center"/>
              <w:rPr>
                <w:rFonts w:ascii="Times New Roman" w:eastAsia="Times New Roman" w:hAnsi="Times New Roman" w:cs="Times New Roman"/>
                <w:highlight w:val="yellow"/>
              </w:rPr>
            </w:pPr>
            <w:r>
              <w:rPr>
                <w:rFonts w:ascii="Times New Roman" w:eastAsia="Times New Roman" w:hAnsi="Times New Roman" w:cs="Times New Roman"/>
                <w:highlight w:val="yellow"/>
              </w:rPr>
              <w:t>xx</w:t>
            </w:r>
          </w:p>
        </w:tc>
        <w:tc>
          <w:tcPr>
            <w:tcW w:w="990" w:type="dxa"/>
            <w:tcBorders>
              <w:top w:val="single" w:sz="4" w:space="0" w:color="000000"/>
              <w:bottom w:val="single" w:sz="4" w:space="0" w:color="000000"/>
            </w:tcBorders>
          </w:tcPr>
          <w:p w14:paraId="3EF5B887" w14:textId="77777777" w:rsidR="006C12C5" w:rsidRDefault="006C12C5" w:rsidP="004B2F49">
            <w:pPr>
              <w:spacing w:after="0" w:line="240" w:lineRule="auto"/>
              <w:jc w:val="center"/>
              <w:rPr>
                <w:rFonts w:ascii="Times New Roman" w:eastAsia="Times New Roman" w:hAnsi="Times New Roman" w:cs="Times New Roman"/>
                <w:highlight w:val="yellow"/>
              </w:rPr>
            </w:pPr>
            <w:r>
              <w:rPr>
                <w:rFonts w:ascii="Times New Roman" w:eastAsia="Times New Roman" w:hAnsi="Times New Roman" w:cs="Times New Roman"/>
                <w:highlight w:val="yellow"/>
              </w:rPr>
              <w:t>xxx</w:t>
            </w:r>
          </w:p>
        </w:tc>
        <w:tc>
          <w:tcPr>
            <w:tcW w:w="1710" w:type="dxa"/>
            <w:tcBorders>
              <w:top w:val="single" w:sz="4" w:space="0" w:color="000000"/>
              <w:bottom w:val="single" w:sz="4" w:space="0" w:color="000000"/>
            </w:tcBorders>
          </w:tcPr>
          <w:p w14:paraId="73B4E23D" w14:textId="77777777" w:rsidR="006C12C5" w:rsidRDefault="006C12C5" w:rsidP="004B2F49">
            <w:pPr>
              <w:spacing w:after="0" w:line="240" w:lineRule="auto"/>
              <w:jc w:val="center"/>
              <w:rPr>
                <w:rFonts w:ascii="Times New Roman" w:eastAsia="Times New Roman" w:hAnsi="Times New Roman" w:cs="Times New Roman"/>
                <w:highlight w:val="yellow"/>
              </w:rPr>
            </w:pPr>
            <w:r>
              <w:rPr>
                <w:rFonts w:ascii="Times New Roman" w:eastAsia="Times New Roman" w:hAnsi="Times New Roman" w:cs="Times New Roman"/>
                <w:highlight w:val="yellow"/>
              </w:rPr>
              <w:t>xxx</w:t>
            </w:r>
          </w:p>
        </w:tc>
        <w:tc>
          <w:tcPr>
            <w:tcW w:w="1100" w:type="dxa"/>
            <w:tcBorders>
              <w:top w:val="single" w:sz="4" w:space="0" w:color="000000"/>
              <w:bottom w:val="single" w:sz="4" w:space="0" w:color="000000"/>
            </w:tcBorders>
          </w:tcPr>
          <w:p w14:paraId="7D583E22" w14:textId="77777777" w:rsidR="006C12C5" w:rsidRDefault="006C12C5" w:rsidP="004B2F49">
            <w:pPr>
              <w:spacing w:after="0" w:line="240" w:lineRule="auto"/>
              <w:jc w:val="center"/>
              <w:rPr>
                <w:rFonts w:ascii="Times New Roman" w:eastAsia="Times New Roman" w:hAnsi="Times New Roman" w:cs="Times New Roman"/>
                <w:highlight w:val="yellow"/>
              </w:rPr>
            </w:pPr>
            <w:r>
              <w:rPr>
                <w:rFonts w:ascii="Times New Roman" w:eastAsia="Times New Roman" w:hAnsi="Times New Roman" w:cs="Times New Roman"/>
                <w:highlight w:val="yellow"/>
              </w:rPr>
              <w:t>xx</w:t>
            </w:r>
          </w:p>
        </w:tc>
        <w:tc>
          <w:tcPr>
            <w:tcW w:w="1100" w:type="dxa"/>
            <w:tcBorders>
              <w:top w:val="single" w:sz="4" w:space="0" w:color="000000"/>
              <w:bottom w:val="single" w:sz="4" w:space="0" w:color="000000"/>
            </w:tcBorders>
          </w:tcPr>
          <w:p w14:paraId="3D54A7D8" w14:textId="77777777" w:rsidR="006C12C5" w:rsidRDefault="006C12C5" w:rsidP="004B2F49">
            <w:pPr>
              <w:spacing w:after="0" w:line="240" w:lineRule="auto"/>
              <w:jc w:val="center"/>
              <w:rPr>
                <w:rFonts w:ascii="Times New Roman" w:eastAsia="Times New Roman" w:hAnsi="Times New Roman" w:cs="Times New Roman"/>
              </w:rPr>
            </w:pPr>
            <w:r>
              <w:rPr>
                <w:rFonts w:ascii="Times New Roman" w:eastAsia="Times New Roman" w:hAnsi="Times New Roman" w:cs="Times New Roman"/>
                <w:highlight w:val="yellow"/>
              </w:rPr>
              <w:t>x,xxx</w:t>
            </w:r>
          </w:p>
        </w:tc>
      </w:tr>
    </w:tbl>
    <w:p w14:paraId="69AD791F" w14:textId="77777777" w:rsidR="006C12C5" w:rsidRDefault="006C12C5">
      <w:pPr>
        <w:spacing w:after="0" w:line="240" w:lineRule="auto"/>
        <w:ind w:left="360"/>
        <w:rPr>
          <w:rFonts w:ascii="Times New Roman" w:eastAsia="Times New Roman" w:hAnsi="Times New Roman" w:cs="Times New Roman"/>
          <w:sz w:val="24"/>
          <w:szCs w:val="24"/>
        </w:rPr>
      </w:pPr>
    </w:p>
    <w:p w14:paraId="000000ED" w14:textId="200B3999" w:rsidR="00177E12" w:rsidRDefault="00000000">
      <w:pPr>
        <w:spacing w:after="0" w:line="240" w:lineRule="auto"/>
        <w:ind w:left="36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Total participant support funds of </w:t>
      </w:r>
      <w:r>
        <w:rPr>
          <w:rFonts w:ascii="Times New Roman" w:eastAsia="Times New Roman" w:hAnsi="Times New Roman" w:cs="Times New Roman"/>
          <w:b/>
          <w:sz w:val="24"/>
          <w:szCs w:val="24"/>
        </w:rPr>
        <w:t>$</w:t>
      </w:r>
      <w:r>
        <w:rPr>
          <w:rFonts w:ascii="Times New Roman" w:eastAsia="Times New Roman" w:hAnsi="Times New Roman" w:cs="Times New Roman"/>
          <w:b/>
          <w:sz w:val="24"/>
          <w:szCs w:val="24"/>
          <w:highlight w:val="yellow"/>
          <w:u w:val="single"/>
        </w:rPr>
        <w:t>x,xxx</w:t>
      </w:r>
      <w:r>
        <w:rPr>
          <w:rFonts w:ascii="Times New Roman" w:eastAsia="Times New Roman" w:hAnsi="Times New Roman" w:cs="Times New Roman"/>
          <w:sz w:val="24"/>
          <w:szCs w:val="24"/>
        </w:rPr>
        <w:t xml:space="preserve"> are requested.</w:t>
      </w:r>
    </w:p>
    <w:p w14:paraId="000000EE" w14:textId="77777777" w:rsidR="00177E12" w:rsidRDefault="00177E12">
      <w:pPr>
        <w:pBdr>
          <w:top w:val="nil"/>
          <w:left w:val="nil"/>
          <w:bottom w:val="nil"/>
          <w:right w:val="nil"/>
          <w:between w:val="nil"/>
        </w:pBdr>
        <w:spacing w:after="0" w:line="240" w:lineRule="auto"/>
        <w:rPr>
          <w:rFonts w:ascii="Times New Roman" w:eastAsia="Times New Roman" w:hAnsi="Times New Roman" w:cs="Times New Roman"/>
          <w:sz w:val="24"/>
          <w:szCs w:val="24"/>
        </w:rPr>
      </w:pPr>
    </w:p>
    <w:p w14:paraId="000000EF" w14:textId="77777777" w:rsidR="00177E12" w:rsidRDefault="00000000">
      <w:pPr>
        <w:numPr>
          <w:ilvl w:val="0"/>
          <w:numId w:val="1"/>
        </w:numPr>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OTHER DIRECT COSTS: $</w:t>
      </w:r>
      <w:r>
        <w:rPr>
          <w:rFonts w:ascii="Times New Roman" w:eastAsia="Times New Roman" w:hAnsi="Times New Roman" w:cs="Times New Roman"/>
          <w:b/>
          <w:color w:val="000000"/>
          <w:sz w:val="24"/>
          <w:szCs w:val="24"/>
          <w:highlight w:val="yellow"/>
          <w:u w:val="single"/>
        </w:rPr>
        <w:t>x,xxx</w:t>
      </w:r>
    </w:p>
    <w:p w14:paraId="000000F0" w14:textId="77777777" w:rsidR="00177E12" w:rsidRDefault="00000000">
      <w:pPr>
        <w:numPr>
          <w:ilvl w:val="0"/>
          <w:numId w:val="2"/>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Materials and Supplies:</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highlight w:val="yellow"/>
          <w:u w:val="single"/>
        </w:rPr>
        <w:t>x,xxx</w:t>
      </w:r>
    </w:p>
    <w:p w14:paraId="000000F1" w14:textId="77777777" w:rsidR="00177E12" w:rsidRDefault="00000000">
      <w:pPr>
        <w:pBdr>
          <w:top w:val="nil"/>
          <w:left w:val="nil"/>
          <w:bottom w:val="nil"/>
          <w:right w:val="nil"/>
          <w:between w:val="nil"/>
        </w:pBdr>
        <w:spacing w:after="0" w:line="240" w:lineRule="auto"/>
        <w:ind w:left="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 funds are </w:t>
      </w:r>
      <w:r>
        <w:rPr>
          <w:rFonts w:ascii="Times New Roman" w:eastAsia="Times New Roman" w:hAnsi="Times New Roman" w:cs="Times New Roman"/>
          <w:sz w:val="24"/>
          <w:szCs w:val="24"/>
        </w:rPr>
        <w:t>budgeted at $</w:t>
      </w:r>
      <w:r>
        <w:rPr>
          <w:rFonts w:ascii="Times New Roman" w:eastAsia="Times New Roman" w:hAnsi="Times New Roman" w:cs="Times New Roman"/>
          <w:sz w:val="24"/>
          <w:szCs w:val="24"/>
          <w:highlight w:val="yellow"/>
          <w:u w:val="single"/>
        </w:rPr>
        <w:t>xxx</w:t>
      </w:r>
      <w:r>
        <w:rPr>
          <w:rFonts w:ascii="Times New Roman" w:eastAsia="Times New Roman" w:hAnsi="Times New Roman" w:cs="Times New Roman"/>
          <w:sz w:val="24"/>
          <w:szCs w:val="24"/>
        </w:rPr>
        <w:t xml:space="preserve"> in Year 1, $</w:t>
      </w:r>
      <w:r>
        <w:rPr>
          <w:rFonts w:ascii="Times New Roman" w:eastAsia="Times New Roman" w:hAnsi="Times New Roman" w:cs="Times New Roman"/>
          <w:sz w:val="24"/>
          <w:szCs w:val="24"/>
          <w:highlight w:val="yellow"/>
          <w:u w:val="single"/>
        </w:rPr>
        <w:t>xxx</w:t>
      </w:r>
      <w:r>
        <w:rPr>
          <w:rFonts w:ascii="Times New Roman" w:eastAsia="Times New Roman" w:hAnsi="Times New Roman" w:cs="Times New Roman"/>
          <w:sz w:val="24"/>
          <w:szCs w:val="24"/>
        </w:rPr>
        <w:t xml:space="preserve"> in Year 2, and $</w:t>
      </w:r>
      <w:r>
        <w:rPr>
          <w:rFonts w:ascii="Times New Roman" w:eastAsia="Times New Roman" w:hAnsi="Times New Roman" w:cs="Times New Roman"/>
          <w:sz w:val="24"/>
          <w:szCs w:val="24"/>
          <w:highlight w:val="yellow"/>
          <w:u w:val="single"/>
        </w:rPr>
        <w:t>xxx</w:t>
      </w:r>
      <w:r>
        <w:rPr>
          <w:rFonts w:ascii="Times New Roman" w:eastAsia="Times New Roman" w:hAnsi="Times New Roman" w:cs="Times New Roman"/>
          <w:sz w:val="24"/>
          <w:szCs w:val="24"/>
        </w:rPr>
        <w:t xml:space="preserve"> in Year 3. The money will be spent on </w:t>
      </w:r>
      <w:r>
        <w:rPr>
          <w:rFonts w:ascii="Times New Roman" w:eastAsia="Times New Roman" w:hAnsi="Times New Roman" w:cs="Times New Roman"/>
          <w:sz w:val="24"/>
          <w:szCs w:val="24"/>
          <w:highlight w:val="yellow"/>
        </w:rPr>
        <w:t>[purpose description]</w:t>
      </w:r>
      <w:r>
        <w:rPr>
          <w:rFonts w:ascii="Times New Roman" w:eastAsia="Times New Roman" w:hAnsi="Times New Roman" w:cs="Times New Roman"/>
          <w:sz w:val="24"/>
          <w:szCs w:val="24"/>
        </w:rPr>
        <w:t>. Due to the fundamental research nature of the project, material and supply costs are estimated based on the PI’s knowledge of prior projects of similar scope, and no further breakdown of materials is available.</w:t>
      </w:r>
    </w:p>
    <w:p w14:paraId="000000F2" w14:textId="77777777" w:rsidR="00177E12" w:rsidRDefault="00177E12">
      <w:pPr>
        <w:pBdr>
          <w:top w:val="nil"/>
          <w:left w:val="nil"/>
          <w:bottom w:val="nil"/>
          <w:right w:val="nil"/>
          <w:between w:val="nil"/>
        </w:pBdr>
        <w:spacing w:after="0" w:line="120" w:lineRule="auto"/>
        <w:ind w:left="720"/>
        <w:rPr>
          <w:rFonts w:ascii="Times New Roman" w:eastAsia="Times New Roman" w:hAnsi="Times New Roman" w:cs="Times New Roman"/>
          <w:b/>
          <w:color w:val="000000"/>
          <w:sz w:val="24"/>
          <w:szCs w:val="24"/>
        </w:rPr>
      </w:pPr>
    </w:p>
    <w:p w14:paraId="000000F3" w14:textId="77777777" w:rsidR="00177E12" w:rsidRDefault="00000000">
      <w:pPr>
        <w:numPr>
          <w:ilvl w:val="0"/>
          <w:numId w:val="2"/>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sz w:val="24"/>
          <w:szCs w:val="24"/>
        </w:rPr>
        <w:t>Publication/Documentation/Dissemination</w:t>
      </w:r>
      <w:r>
        <w:rPr>
          <w:rFonts w:ascii="Times New Roman" w:eastAsia="Times New Roman" w:hAnsi="Times New Roman" w:cs="Times New Roman"/>
          <w:b/>
          <w:color w:val="000000"/>
          <w:sz w:val="24"/>
          <w:szCs w:val="24"/>
        </w:rPr>
        <w:t>:</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highlight w:val="yellow"/>
          <w:u w:val="single"/>
        </w:rPr>
        <w:t>x,xxx</w:t>
      </w:r>
    </w:p>
    <w:p w14:paraId="000000F4" w14:textId="77777777" w:rsidR="00177E12" w:rsidRDefault="00000000">
      <w:pPr>
        <w:pBdr>
          <w:top w:val="nil"/>
          <w:left w:val="nil"/>
          <w:bottom w:val="nil"/>
          <w:right w:val="nil"/>
          <w:between w:val="nil"/>
        </w:pBdr>
        <w:spacing w:after="0" w:line="240" w:lineRule="auto"/>
        <w:ind w:left="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 funds are requested to register </w:t>
      </w:r>
      <w:r>
        <w:rPr>
          <w:rFonts w:ascii="Times New Roman" w:eastAsia="Times New Roman" w:hAnsi="Times New Roman" w:cs="Times New Roman"/>
          <w:color w:val="000000"/>
          <w:sz w:val="24"/>
          <w:szCs w:val="24"/>
          <w:highlight w:val="yellow"/>
        </w:rPr>
        <w:t>[name personnel]</w:t>
      </w:r>
      <w:r>
        <w:rPr>
          <w:rFonts w:ascii="Times New Roman" w:eastAsia="Times New Roman" w:hAnsi="Times New Roman" w:cs="Times New Roman"/>
          <w:color w:val="000000"/>
          <w:sz w:val="24"/>
          <w:szCs w:val="24"/>
        </w:rPr>
        <w:t xml:space="preserve"> for </w:t>
      </w:r>
      <w:r>
        <w:rPr>
          <w:rFonts w:ascii="Times New Roman" w:eastAsia="Times New Roman" w:hAnsi="Times New Roman" w:cs="Times New Roman"/>
          <w:color w:val="000000"/>
          <w:sz w:val="24"/>
          <w:szCs w:val="24"/>
          <w:highlight w:val="yellow"/>
        </w:rPr>
        <w:t>[conference name]</w:t>
      </w:r>
      <w:r>
        <w:rPr>
          <w:rFonts w:ascii="Times New Roman" w:eastAsia="Times New Roman" w:hAnsi="Times New Roman" w:cs="Times New Roman"/>
          <w:sz w:val="24"/>
          <w:szCs w:val="24"/>
        </w:rPr>
        <w:t xml:space="preserve"> in Year 2 to present preliminary findings of the study. Additionally, the funds are budgeted at $</w:t>
      </w:r>
      <w:r>
        <w:rPr>
          <w:rFonts w:ascii="Times New Roman" w:eastAsia="Times New Roman" w:hAnsi="Times New Roman" w:cs="Times New Roman"/>
          <w:sz w:val="24"/>
          <w:szCs w:val="24"/>
          <w:highlight w:val="yellow"/>
          <w:u w:val="single"/>
        </w:rPr>
        <w:t>xxx</w:t>
      </w:r>
      <w:r>
        <w:rPr>
          <w:rFonts w:ascii="Times New Roman" w:eastAsia="Times New Roman" w:hAnsi="Times New Roman" w:cs="Times New Roman"/>
          <w:sz w:val="24"/>
          <w:szCs w:val="24"/>
        </w:rPr>
        <w:t xml:space="preserve"> to pay for publication fees to </w:t>
      </w:r>
      <w:sdt>
        <w:sdtPr>
          <w:tag w:val="goog_rdk_13"/>
          <w:id w:val="-504344093"/>
        </w:sdtPr>
        <w:sdtContent>
          <w:commentRangeStart w:id="21"/>
        </w:sdtContent>
      </w:sdt>
      <w:r>
        <w:rPr>
          <w:rFonts w:ascii="Times New Roman" w:eastAsia="Times New Roman" w:hAnsi="Times New Roman" w:cs="Times New Roman"/>
          <w:sz w:val="24"/>
          <w:szCs w:val="24"/>
          <w:highlight w:val="yellow"/>
        </w:rPr>
        <w:t>[</w:t>
      </w:r>
      <w:r w:rsidRPr="00C42B42">
        <w:rPr>
          <w:rFonts w:ascii="Times New Roman" w:eastAsia="Times New Roman" w:hAnsi="Times New Roman" w:cs="Times New Roman"/>
          <w:i/>
          <w:iCs/>
          <w:sz w:val="24"/>
          <w:szCs w:val="24"/>
          <w:highlight w:val="yellow"/>
        </w:rPr>
        <w:t>Journal Name</w:t>
      </w:r>
      <w:r>
        <w:rPr>
          <w:rFonts w:ascii="Times New Roman" w:eastAsia="Times New Roman" w:hAnsi="Times New Roman" w:cs="Times New Roman"/>
          <w:sz w:val="24"/>
          <w:szCs w:val="24"/>
          <w:highlight w:val="yellow"/>
        </w:rPr>
        <w:t>]</w:t>
      </w:r>
      <w:commentRangeEnd w:id="21"/>
      <w:r>
        <w:commentReference w:id="21"/>
      </w:r>
      <w:r>
        <w:rPr>
          <w:rFonts w:ascii="Times New Roman" w:eastAsia="Times New Roman" w:hAnsi="Times New Roman" w:cs="Times New Roman"/>
          <w:sz w:val="24"/>
          <w:szCs w:val="24"/>
        </w:rPr>
        <w:t xml:space="preserve"> in Year 3 to disseminate the results of the study.</w:t>
      </w:r>
    </w:p>
    <w:p w14:paraId="000000F5" w14:textId="77777777" w:rsidR="00177E12" w:rsidRDefault="00177E12">
      <w:pPr>
        <w:pBdr>
          <w:top w:val="nil"/>
          <w:left w:val="nil"/>
          <w:bottom w:val="nil"/>
          <w:right w:val="nil"/>
          <w:between w:val="nil"/>
        </w:pBdr>
        <w:spacing w:after="0" w:line="240" w:lineRule="auto"/>
        <w:ind w:left="720"/>
        <w:jc w:val="both"/>
        <w:rPr>
          <w:rFonts w:ascii="Times New Roman" w:eastAsia="Times New Roman" w:hAnsi="Times New Roman" w:cs="Times New Roman"/>
          <w:sz w:val="24"/>
          <w:szCs w:val="24"/>
        </w:rPr>
      </w:pPr>
    </w:p>
    <w:p w14:paraId="000000F6" w14:textId="77777777" w:rsidR="00177E12" w:rsidRDefault="00000000">
      <w:pPr>
        <w:numPr>
          <w:ilvl w:val="0"/>
          <w:numId w:val="2"/>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 xml:space="preserve">Consultant Services: </w:t>
      </w:r>
      <w:r>
        <w:rPr>
          <w:rFonts w:ascii="Times New Roman" w:eastAsia="Times New Roman" w:hAnsi="Times New Roman" w:cs="Times New Roman"/>
          <w:sz w:val="24"/>
          <w:szCs w:val="24"/>
        </w:rPr>
        <w:t>$</w:t>
      </w:r>
      <w:r>
        <w:rPr>
          <w:rFonts w:ascii="Times New Roman" w:eastAsia="Times New Roman" w:hAnsi="Times New Roman" w:cs="Times New Roman"/>
          <w:sz w:val="24"/>
          <w:szCs w:val="24"/>
          <w:highlight w:val="yellow"/>
          <w:u w:val="single"/>
        </w:rPr>
        <w:t>x,xxx</w:t>
      </w:r>
    </w:p>
    <w:p w14:paraId="000000F7" w14:textId="77777777" w:rsidR="00177E12" w:rsidRDefault="00000000">
      <w:pPr>
        <w:spacing w:after="0" w:line="240"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funds are budgeted at $</w:t>
      </w:r>
      <w:r>
        <w:rPr>
          <w:rFonts w:ascii="Times New Roman" w:eastAsia="Times New Roman" w:hAnsi="Times New Roman" w:cs="Times New Roman"/>
          <w:sz w:val="24"/>
          <w:szCs w:val="24"/>
          <w:highlight w:val="yellow"/>
          <w:u w:val="single"/>
        </w:rPr>
        <w:t>xxx</w:t>
      </w:r>
      <w:r>
        <w:rPr>
          <w:rFonts w:ascii="Times New Roman" w:eastAsia="Times New Roman" w:hAnsi="Times New Roman" w:cs="Times New Roman"/>
          <w:sz w:val="24"/>
          <w:szCs w:val="24"/>
        </w:rPr>
        <w:t xml:space="preserve"> to pay for </w:t>
      </w:r>
      <w:r>
        <w:rPr>
          <w:rFonts w:ascii="Times New Roman" w:eastAsia="Times New Roman" w:hAnsi="Times New Roman" w:cs="Times New Roman"/>
          <w:sz w:val="24"/>
          <w:szCs w:val="24"/>
          <w:highlight w:val="yellow"/>
        </w:rPr>
        <w:t>[consultant name]</w:t>
      </w:r>
      <w:r>
        <w:rPr>
          <w:rFonts w:ascii="Times New Roman" w:eastAsia="Times New Roman" w:hAnsi="Times New Roman" w:cs="Times New Roman"/>
          <w:sz w:val="24"/>
          <w:szCs w:val="24"/>
        </w:rPr>
        <w:t xml:space="preserve"> to perform </w:t>
      </w:r>
      <w:r>
        <w:rPr>
          <w:rFonts w:ascii="Times New Roman" w:eastAsia="Times New Roman" w:hAnsi="Times New Roman" w:cs="Times New Roman"/>
          <w:sz w:val="24"/>
          <w:szCs w:val="24"/>
          <w:highlight w:val="yellow"/>
        </w:rPr>
        <w:t>[scope of work]</w:t>
      </w:r>
      <w:r>
        <w:rPr>
          <w:rFonts w:ascii="Times New Roman" w:eastAsia="Times New Roman" w:hAnsi="Times New Roman" w:cs="Times New Roman"/>
          <w:sz w:val="24"/>
          <w:szCs w:val="24"/>
        </w:rPr>
        <w:t xml:space="preserve"> in Year 2. The </w:t>
      </w:r>
      <w:r>
        <w:rPr>
          <w:rFonts w:ascii="Times New Roman" w:eastAsia="Times New Roman" w:hAnsi="Times New Roman" w:cs="Times New Roman"/>
          <w:sz w:val="24"/>
          <w:szCs w:val="24"/>
          <w:highlight w:val="yellow"/>
        </w:rPr>
        <w:t>[service]</w:t>
      </w:r>
      <w:r>
        <w:rPr>
          <w:rFonts w:ascii="Times New Roman" w:eastAsia="Times New Roman" w:hAnsi="Times New Roman" w:cs="Times New Roman"/>
          <w:sz w:val="24"/>
          <w:szCs w:val="24"/>
        </w:rPr>
        <w:t xml:space="preserve"> is necessary to carry out the purpose of the </w:t>
      </w:r>
      <w:r>
        <w:rPr>
          <w:rFonts w:ascii="Times New Roman" w:eastAsia="Times New Roman" w:hAnsi="Times New Roman" w:cs="Times New Roman"/>
          <w:sz w:val="24"/>
          <w:szCs w:val="24"/>
          <w:highlight w:val="yellow"/>
        </w:rPr>
        <w:t>[grant activity]</w:t>
      </w:r>
      <w:r>
        <w:rPr>
          <w:rFonts w:ascii="Times New Roman" w:eastAsia="Times New Roman" w:hAnsi="Times New Roman" w:cs="Times New Roman"/>
          <w:sz w:val="24"/>
          <w:szCs w:val="24"/>
        </w:rPr>
        <w:t>.</w:t>
      </w:r>
    </w:p>
    <w:p w14:paraId="000000F8" w14:textId="77777777" w:rsidR="00177E12" w:rsidRDefault="00177E12">
      <w:pPr>
        <w:spacing w:after="0" w:line="240" w:lineRule="auto"/>
        <w:ind w:left="720"/>
        <w:jc w:val="both"/>
        <w:rPr>
          <w:rFonts w:ascii="Times New Roman" w:eastAsia="Times New Roman" w:hAnsi="Times New Roman" w:cs="Times New Roman"/>
          <w:sz w:val="24"/>
          <w:szCs w:val="24"/>
        </w:rPr>
      </w:pPr>
    </w:p>
    <w:p w14:paraId="000000F9" w14:textId="77777777" w:rsidR="00177E12" w:rsidRDefault="00000000">
      <w:pPr>
        <w:numPr>
          <w:ilvl w:val="0"/>
          <w:numId w:val="2"/>
        </w:numPr>
        <w:spacing w:after="0" w:line="240" w:lineRule="auto"/>
        <w:rPr>
          <w:rFonts w:ascii="Times New Roman" w:eastAsia="Times New Roman" w:hAnsi="Times New Roman" w:cs="Times New Roman"/>
          <w:sz w:val="24"/>
          <w:szCs w:val="24"/>
        </w:rPr>
      </w:pPr>
      <w:sdt>
        <w:sdtPr>
          <w:tag w:val="goog_rdk_14"/>
          <w:id w:val="-400329780"/>
        </w:sdtPr>
        <w:sdtContent>
          <w:commentRangeStart w:id="22"/>
        </w:sdtContent>
      </w:sdt>
      <w:r>
        <w:rPr>
          <w:rFonts w:ascii="Times New Roman" w:eastAsia="Times New Roman" w:hAnsi="Times New Roman" w:cs="Times New Roman"/>
          <w:b/>
          <w:sz w:val="24"/>
          <w:szCs w:val="24"/>
        </w:rPr>
        <w:t>Computer Services</w:t>
      </w:r>
      <w:commentRangeEnd w:id="22"/>
      <w:r>
        <w:commentReference w:id="22"/>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w:t>
      </w:r>
      <w:r>
        <w:rPr>
          <w:rFonts w:ascii="Times New Roman" w:eastAsia="Times New Roman" w:hAnsi="Times New Roman" w:cs="Times New Roman"/>
          <w:sz w:val="24"/>
          <w:szCs w:val="24"/>
          <w:highlight w:val="yellow"/>
          <w:u w:val="single"/>
        </w:rPr>
        <w:t>x,xxx</w:t>
      </w:r>
    </w:p>
    <w:p w14:paraId="000000FA" w14:textId="77777777" w:rsidR="00177E12" w:rsidRDefault="00000000">
      <w:pPr>
        <w:spacing w:after="0" w:line="240"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funds are budgeted at $</w:t>
      </w:r>
      <w:r>
        <w:rPr>
          <w:rFonts w:ascii="Times New Roman" w:eastAsia="Times New Roman" w:hAnsi="Times New Roman" w:cs="Times New Roman"/>
          <w:sz w:val="24"/>
          <w:szCs w:val="24"/>
          <w:highlight w:val="yellow"/>
          <w:u w:val="single"/>
        </w:rPr>
        <w:t>xxx</w:t>
      </w:r>
      <w:r>
        <w:rPr>
          <w:rFonts w:ascii="Times New Roman" w:eastAsia="Times New Roman" w:hAnsi="Times New Roman" w:cs="Times New Roman"/>
          <w:sz w:val="24"/>
          <w:szCs w:val="24"/>
        </w:rPr>
        <w:t xml:space="preserve"> to pay for </w:t>
      </w:r>
      <w:r>
        <w:rPr>
          <w:rFonts w:ascii="Times New Roman" w:eastAsia="Times New Roman" w:hAnsi="Times New Roman" w:cs="Times New Roman"/>
          <w:sz w:val="24"/>
          <w:szCs w:val="24"/>
          <w:highlight w:val="yellow"/>
        </w:rPr>
        <w:t>[computer service]</w:t>
      </w:r>
      <w:r>
        <w:rPr>
          <w:rFonts w:ascii="Times New Roman" w:eastAsia="Times New Roman" w:hAnsi="Times New Roman" w:cs="Times New Roman"/>
          <w:sz w:val="24"/>
          <w:szCs w:val="24"/>
        </w:rPr>
        <w:t xml:space="preserve"> in Year 2 to carry out the purpose of the </w:t>
      </w:r>
      <w:r>
        <w:rPr>
          <w:rFonts w:ascii="Times New Roman" w:eastAsia="Times New Roman" w:hAnsi="Times New Roman" w:cs="Times New Roman"/>
          <w:sz w:val="24"/>
          <w:szCs w:val="24"/>
          <w:highlight w:val="yellow"/>
        </w:rPr>
        <w:t>[grant activity]</w:t>
      </w:r>
      <w:r>
        <w:rPr>
          <w:rFonts w:ascii="Times New Roman" w:eastAsia="Times New Roman" w:hAnsi="Times New Roman" w:cs="Times New Roman"/>
          <w:sz w:val="24"/>
          <w:szCs w:val="24"/>
        </w:rPr>
        <w:t>.</w:t>
      </w:r>
    </w:p>
    <w:p w14:paraId="000000FB" w14:textId="77777777" w:rsidR="00177E12" w:rsidRDefault="00177E12">
      <w:pPr>
        <w:pBdr>
          <w:top w:val="nil"/>
          <w:left w:val="nil"/>
          <w:bottom w:val="nil"/>
          <w:right w:val="nil"/>
          <w:between w:val="nil"/>
        </w:pBdr>
        <w:spacing w:after="0" w:line="240" w:lineRule="auto"/>
        <w:jc w:val="both"/>
        <w:rPr>
          <w:rFonts w:ascii="Times New Roman" w:eastAsia="Times New Roman" w:hAnsi="Times New Roman" w:cs="Times New Roman"/>
          <w:sz w:val="24"/>
          <w:szCs w:val="24"/>
        </w:rPr>
      </w:pPr>
    </w:p>
    <w:p w14:paraId="000000FC" w14:textId="77777777" w:rsidR="00177E12" w:rsidRDefault="00000000">
      <w:pPr>
        <w:numPr>
          <w:ilvl w:val="0"/>
          <w:numId w:val="2"/>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Subawards:</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highlight w:val="yellow"/>
          <w:u w:val="single"/>
        </w:rPr>
        <w:t>x,xxx</w:t>
      </w:r>
    </w:p>
    <w:p w14:paraId="000000FD" w14:textId="77777777" w:rsidR="00177E12" w:rsidRDefault="00000000">
      <w:pPr>
        <w:spacing w:after="0" w:line="240"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w:t>
      </w:r>
      <w:r>
        <w:rPr>
          <w:rFonts w:ascii="Times New Roman" w:eastAsia="Times New Roman" w:hAnsi="Times New Roman" w:cs="Times New Roman"/>
          <w:sz w:val="24"/>
          <w:szCs w:val="24"/>
          <w:highlight w:val="yellow"/>
          <w:u w:val="single"/>
        </w:rPr>
        <w:t>Institution/University</w:t>
      </w:r>
      <w:r>
        <w:rPr>
          <w:rFonts w:ascii="Times New Roman" w:eastAsia="Times New Roman" w:hAnsi="Times New Roman" w:cs="Times New Roman"/>
          <w:sz w:val="24"/>
          <w:szCs w:val="24"/>
          <w:highlight w:val="yellow"/>
        </w:rPr>
        <w:t>]</w:t>
      </w:r>
      <w:r>
        <w:rPr>
          <w:rFonts w:ascii="Times New Roman" w:eastAsia="Times New Roman" w:hAnsi="Times New Roman" w:cs="Times New Roman"/>
          <w:i/>
          <w:sz w:val="24"/>
          <w:szCs w:val="24"/>
        </w:rPr>
        <w:t xml:space="preserve"> </w:t>
      </w:r>
      <w:r>
        <w:rPr>
          <w:rFonts w:ascii="Times New Roman" w:eastAsia="Times New Roman" w:hAnsi="Times New Roman" w:cs="Times New Roman"/>
          <w:sz w:val="24"/>
          <w:szCs w:val="24"/>
        </w:rPr>
        <w:t>will be a subrecipient under this project. The costs associated for the subaward are $</w:t>
      </w:r>
      <w:r>
        <w:rPr>
          <w:rFonts w:ascii="Times New Roman" w:eastAsia="Times New Roman" w:hAnsi="Times New Roman" w:cs="Times New Roman"/>
          <w:sz w:val="24"/>
          <w:szCs w:val="24"/>
          <w:highlight w:val="yellow"/>
          <w:u w:val="single"/>
        </w:rPr>
        <w:t>xx,xxx</w:t>
      </w:r>
      <w:r>
        <w:rPr>
          <w:rFonts w:ascii="Times New Roman" w:eastAsia="Times New Roman" w:hAnsi="Times New Roman" w:cs="Times New Roman"/>
          <w:sz w:val="24"/>
          <w:szCs w:val="24"/>
        </w:rPr>
        <w:t xml:space="preserve"> for the period of </w:t>
      </w:r>
      <w:r>
        <w:rPr>
          <w:rFonts w:ascii="Times New Roman" w:eastAsia="Times New Roman" w:hAnsi="Times New Roman" w:cs="Times New Roman"/>
          <w:sz w:val="24"/>
          <w:szCs w:val="24"/>
          <w:highlight w:val="yellow"/>
        </w:rPr>
        <w:t>Month Day, Year</w:t>
      </w:r>
      <w:r>
        <w:rPr>
          <w:rFonts w:ascii="Times New Roman" w:eastAsia="Times New Roman" w:hAnsi="Times New Roman" w:cs="Times New Roman"/>
          <w:sz w:val="24"/>
          <w:szCs w:val="24"/>
        </w:rPr>
        <w:t xml:space="preserve">, through </w:t>
      </w:r>
      <w:r>
        <w:rPr>
          <w:rFonts w:ascii="Times New Roman" w:eastAsia="Times New Roman" w:hAnsi="Times New Roman" w:cs="Times New Roman"/>
          <w:sz w:val="24"/>
          <w:szCs w:val="24"/>
          <w:highlight w:val="yellow"/>
        </w:rPr>
        <w:t>Month Day, Year</w:t>
      </w:r>
      <w:r>
        <w:rPr>
          <w:rFonts w:ascii="Times New Roman" w:eastAsia="Times New Roman" w:hAnsi="Times New Roman" w:cs="Times New Roman"/>
          <w:sz w:val="24"/>
          <w:szCs w:val="24"/>
        </w:rPr>
        <w:t xml:space="preserve">. The subrecipient will be responsible for </w:t>
      </w:r>
      <w:r>
        <w:rPr>
          <w:rFonts w:ascii="Times New Roman" w:eastAsia="Times New Roman" w:hAnsi="Times New Roman" w:cs="Times New Roman"/>
          <w:sz w:val="24"/>
          <w:szCs w:val="24"/>
          <w:highlight w:val="yellow"/>
        </w:rPr>
        <w:t>[scope of work]</w:t>
      </w:r>
      <w:r>
        <w:rPr>
          <w:rFonts w:ascii="Times New Roman" w:eastAsia="Times New Roman" w:hAnsi="Times New Roman" w:cs="Times New Roman"/>
          <w:sz w:val="24"/>
          <w:szCs w:val="24"/>
        </w:rPr>
        <w:t xml:space="preserve">. </w:t>
      </w:r>
    </w:p>
    <w:p w14:paraId="000000FE" w14:textId="77777777" w:rsidR="00177E12" w:rsidRDefault="00177E12">
      <w:pPr>
        <w:spacing w:after="0" w:line="240" w:lineRule="auto"/>
        <w:ind w:left="720"/>
        <w:jc w:val="both"/>
        <w:rPr>
          <w:rFonts w:ascii="Times New Roman" w:eastAsia="Times New Roman" w:hAnsi="Times New Roman" w:cs="Times New Roman"/>
          <w:sz w:val="24"/>
          <w:szCs w:val="24"/>
        </w:rPr>
      </w:pPr>
    </w:p>
    <w:p w14:paraId="000000FF" w14:textId="77777777" w:rsidR="00177E12" w:rsidRDefault="00000000">
      <w:pPr>
        <w:numPr>
          <w:ilvl w:val="0"/>
          <w:numId w:val="2"/>
        </w:numPr>
        <w:spacing w:after="0" w:line="240" w:lineRule="auto"/>
        <w:rPr>
          <w:rFonts w:ascii="Times New Roman" w:eastAsia="Times New Roman" w:hAnsi="Times New Roman" w:cs="Times New Roman"/>
          <w:sz w:val="24"/>
          <w:szCs w:val="24"/>
        </w:rPr>
      </w:pPr>
      <w:sdt>
        <w:sdtPr>
          <w:tag w:val="goog_rdk_15"/>
          <w:id w:val="1969218318"/>
        </w:sdtPr>
        <w:sdtContent>
          <w:commentRangeStart w:id="23"/>
        </w:sdtContent>
      </w:sdt>
      <w:r>
        <w:rPr>
          <w:rFonts w:ascii="Times New Roman" w:eastAsia="Times New Roman" w:hAnsi="Times New Roman" w:cs="Times New Roman"/>
          <w:b/>
          <w:sz w:val="24"/>
          <w:szCs w:val="24"/>
        </w:rPr>
        <w:t>Other</w:t>
      </w:r>
      <w:commentRangeEnd w:id="23"/>
      <w:r>
        <w:commentReference w:id="23"/>
      </w:r>
    </w:p>
    <w:p w14:paraId="00000100" w14:textId="77777777" w:rsidR="00177E12" w:rsidRDefault="00000000">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b/>
          <w:sz w:val="24"/>
          <w:szCs w:val="24"/>
        </w:rPr>
        <w:t>Tuition Costs:</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highlight w:val="yellow"/>
          <w:u w:val="single"/>
        </w:rPr>
        <w:t>x,xxx</w:t>
      </w:r>
    </w:p>
    <w:p w14:paraId="00000101" w14:textId="77777777" w:rsidR="00177E12" w:rsidRDefault="00000000">
      <w:pPr>
        <w:spacing w:after="0" w:line="240"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For academic year 2025-2026, EWU’s 9-month graduate </w:t>
      </w:r>
      <w:sdt>
        <w:sdtPr>
          <w:tag w:val="goog_rdk_16"/>
          <w:id w:val="1076452921"/>
        </w:sdtPr>
        <w:sdtContent>
          <w:commentRangeStart w:id="24"/>
        </w:sdtContent>
      </w:sdt>
      <w:r>
        <w:rPr>
          <w:rFonts w:ascii="Times New Roman" w:eastAsia="Times New Roman" w:hAnsi="Times New Roman" w:cs="Times New Roman"/>
          <w:sz w:val="24"/>
          <w:szCs w:val="24"/>
        </w:rPr>
        <w:t>in-state tuition is $11,628 and out-of-state tuition is $27,018</w:t>
      </w:r>
      <w:commentRangeEnd w:id="24"/>
      <w:r>
        <w:commentReference w:id="24"/>
      </w:r>
      <w:r>
        <w:rPr>
          <w:rFonts w:ascii="Times New Roman" w:eastAsia="Times New Roman" w:hAnsi="Times New Roman" w:cs="Times New Roman"/>
          <w:sz w:val="24"/>
          <w:szCs w:val="24"/>
        </w:rPr>
        <w:t xml:space="preserve">. Tuition is generally stabilized year-over-year due to Washington State law. </w:t>
      </w:r>
      <w:sdt>
        <w:sdtPr>
          <w:tag w:val="goog_rdk_17"/>
          <w:id w:val="-921481987"/>
        </w:sdtPr>
        <w:sdtContent>
          <w:commentRangeStart w:id="25"/>
        </w:sdtContent>
      </w:sdt>
      <w:r>
        <w:rPr>
          <w:rFonts w:ascii="Times New Roman" w:eastAsia="Times New Roman" w:hAnsi="Times New Roman" w:cs="Times New Roman"/>
          <w:sz w:val="24"/>
          <w:szCs w:val="24"/>
        </w:rPr>
        <w:t xml:space="preserve">EWU will subsidize </w:t>
      </w:r>
      <w:r>
        <w:rPr>
          <w:rFonts w:ascii="Times New Roman" w:eastAsia="Times New Roman" w:hAnsi="Times New Roman" w:cs="Times New Roman"/>
          <w:sz w:val="24"/>
          <w:szCs w:val="24"/>
          <w:highlight w:val="yellow"/>
        </w:rPr>
        <w:t>xx</w:t>
      </w:r>
      <w:r>
        <w:rPr>
          <w:rFonts w:ascii="Times New Roman" w:eastAsia="Times New Roman" w:hAnsi="Times New Roman" w:cs="Times New Roman"/>
          <w:sz w:val="24"/>
          <w:szCs w:val="24"/>
        </w:rPr>
        <w:t xml:space="preserve">% of academic year tuition, leaving </w:t>
      </w:r>
      <w:r>
        <w:rPr>
          <w:rFonts w:ascii="Times New Roman" w:eastAsia="Times New Roman" w:hAnsi="Times New Roman" w:cs="Times New Roman"/>
          <w:sz w:val="24"/>
          <w:szCs w:val="24"/>
          <w:highlight w:val="yellow"/>
        </w:rPr>
        <w:t>xx</w:t>
      </w:r>
      <w:r>
        <w:rPr>
          <w:rFonts w:ascii="Times New Roman" w:eastAsia="Times New Roman" w:hAnsi="Times New Roman" w:cs="Times New Roman"/>
          <w:sz w:val="24"/>
          <w:szCs w:val="24"/>
        </w:rPr>
        <w:t xml:space="preserve">% to be charged to the project. </w:t>
      </w:r>
      <w:commentRangeEnd w:id="25"/>
      <w:r>
        <w:commentReference w:id="25"/>
      </w:r>
    </w:p>
    <w:p w14:paraId="00000102" w14:textId="77777777" w:rsidR="00177E12" w:rsidRDefault="00177E12">
      <w:pPr>
        <w:spacing w:after="0" w:line="240" w:lineRule="auto"/>
        <w:ind w:left="720"/>
        <w:jc w:val="both"/>
        <w:rPr>
          <w:rFonts w:ascii="Times New Roman" w:eastAsia="Times New Roman" w:hAnsi="Times New Roman" w:cs="Times New Roman"/>
          <w:sz w:val="24"/>
          <w:szCs w:val="24"/>
        </w:rPr>
      </w:pPr>
    </w:p>
    <w:p w14:paraId="00000103" w14:textId="77777777" w:rsidR="00177E12" w:rsidRDefault="00000000">
      <w:pPr>
        <w:spacing w:after="0" w:line="240" w:lineRule="auto"/>
        <w:ind w:left="720"/>
        <w:rPr>
          <w:rFonts w:ascii="Times New Roman" w:eastAsia="Times New Roman" w:hAnsi="Times New Roman" w:cs="Times New Roman"/>
          <w:sz w:val="24"/>
          <w:szCs w:val="24"/>
        </w:rPr>
      </w:pPr>
      <w:sdt>
        <w:sdtPr>
          <w:tag w:val="goog_rdk_18"/>
          <w:id w:val="-1717858594"/>
        </w:sdtPr>
        <w:sdtContent>
          <w:commentRangeStart w:id="26"/>
        </w:sdtContent>
      </w:sdt>
      <w:sdt>
        <w:sdtPr>
          <w:tag w:val="goog_rdk_19"/>
          <w:id w:val="1681924421"/>
        </w:sdtPr>
        <w:sdtContent>
          <w:commentRangeStart w:id="27"/>
        </w:sdtContent>
      </w:sdt>
      <w:r>
        <w:rPr>
          <w:rFonts w:ascii="Times New Roman" w:eastAsia="Times New Roman" w:hAnsi="Times New Roman" w:cs="Times New Roman"/>
          <w:b/>
          <w:sz w:val="24"/>
          <w:szCs w:val="24"/>
        </w:rPr>
        <w:t>Contractual</w:t>
      </w:r>
      <w:commentRangeEnd w:id="27"/>
      <w:r>
        <w:commentReference w:id="27"/>
      </w:r>
      <w:r>
        <w:rPr>
          <w:rFonts w:ascii="Times New Roman" w:eastAsia="Times New Roman" w:hAnsi="Times New Roman" w:cs="Times New Roman"/>
          <w:b/>
          <w:sz w:val="24"/>
          <w:szCs w:val="24"/>
        </w:rPr>
        <w:t xml:space="preserve"> Agreements</w:t>
      </w:r>
      <w:commentRangeEnd w:id="26"/>
      <w:r>
        <w:commentReference w:id="26"/>
      </w:r>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highlight w:val="yellow"/>
          <w:u w:val="single"/>
        </w:rPr>
        <w:t>x,xxx</w:t>
      </w:r>
    </w:p>
    <w:p w14:paraId="00000104" w14:textId="77777777" w:rsidR="00177E12" w:rsidRDefault="00000000">
      <w:pPr>
        <w:spacing w:after="0" w:line="240"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funds are requested to support </w:t>
      </w:r>
      <w:r>
        <w:rPr>
          <w:rFonts w:ascii="Times New Roman" w:eastAsia="Times New Roman" w:hAnsi="Times New Roman" w:cs="Times New Roman"/>
          <w:sz w:val="24"/>
          <w:szCs w:val="24"/>
          <w:highlight w:val="yellow"/>
        </w:rPr>
        <w:t>[Name]</w:t>
      </w:r>
      <w:r>
        <w:rPr>
          <w:rFonts w:ascii="Times New Roman" w:eastAsia="Times New Roman" w:hAnsi="Times New Roman" w:cs="Times New Roman"/>
          <w:sz w:val="24"/>
          <w:szCs w:val="24"/>
        </w:rPr>
        <w:t xml:space="preserve"> for </w:t>
      </w:r>
      <w:r>
        <w:rPr>
          <w:rFonts w:ascii="Times New Roman" w:eastAsia="Times New Roman" w:hAnsi="Times New Roman" w:cs="Times New Roman"/>
          <w:sz w:val="24"/>
          <w:szCs w:val="24"/>
          <w:highlight w:val="yellow"/>
        </w:rPr>
        <w:t>[service]</w:t>
      </w:r>
      <w:r>
        <w:rPr>
          <w:rFonts w:ascii="Times New Roman" w:eastAsia="Times New Roman" w:hAnsi="Times New Roman" w:cs="Times New Roman"/>
          <w:sz w:val="24"/>
          <w:szCs w:val="24"/>
        </w:rPr>
        <w:t xml:space="preserve"> at a rate of $</w:t>
      </w:r>
      <w:r>
        <w:rPr>
          <w:rFonts w:ascii="Times New Roman" w:eastAsia="Times New Roman" w:hAnsi="Times New Roman" w:cs="Times New Roman"/>
          <w:sz w:val="24"/>
          <w:szCs w:val="24"/>
          <w:highlight w:val="yellow"/>
          <w:u w:val="single"/>
        </w:rPr>
        <w:t>xxx</w:t>
      </w:r>
      <w:r>
        <w:rPr>
          <w:rFonts w:ascii="Times New Roman" w:eastAsia="Times New Roman" w:hAnsi="Times New Roman" w:cs="Times New Roman"/>
          <w:sz w:val="24"/>
          <w:szCs w:val="24"/>
        </w:rPr>
        <w:t xml:space="preserve"> for </w:t>
      </w:r>
      <w:r>
        <w:rPr>
          <w:rFonts w:ascii="Times New Roman" w:eastAsia="Times New Roman" w:hAnsi="Times New Roman" w:cs="Times New Roman"/>
          <w:sz w:val="24"/>
          <w:szCs w:val="24"/>
          <w:highlight w:val="yellow"/>
        </w:rPr>
        <w:t>[# people]</w:t>
      </w:r>
      <w:r>
        <w:rPr>
          <w:rFonts w:ascii="Times New Roman" w:eastAsia="Times New Roman" w:hAnsi="Times New Roman" w:cs="Times New Roman"/>
          <w:sz w:val="24"/>
          <w:szCs w:val="24"/>
        </w:rPr>
        <w:t xml:space="preserve"> for </w:t>
      </w:r>
      <w:r>
        <w:rPr>
          <w:rFonts w:ascii="Times New Roman" w:eastAsia="Times New Roman" w:hAnsi="Times New Roman" w:cs="Times New Roman"/>
          <w:sz w:val="24"/>
          <w:szCs w:val="24"/>
          <w:highlight w:val="yellow"/>
        </w:rPr>
        <w:t>[length of time]</w:t>
      </w:r>
      <w:r>
        <w:rPr>
          <w:rFonts w:ascii="Times New Roman" w:eastAsia="Times New Roman" w:hAnsi="Times New Roman" w:cs="Times New Roman"/>
          <w:sz w:val="24"/>
          <w:szCs w:val="24"/>
        </w:rPr>
        <w:t xml:space="preserve"> for a total cost $</w:t>
      </w:r>
      <w:r>
        <w:rPr>
          <w:rFonts w:ascii="Times New Roman" w:eastAsia="Times New Roman" w:hAnsi="Times New Roman" w:cs="Times New Roman"/>
          <w:sz w:val="24"/>
          <w:szCs w:val="24"/>
          <w:highlight w:val="yellow"/>
          <w:u w:val="single"/>
        </w:rPr>
        <w:t>x,xxx</w:t>
      </w:r>
      <w:r>
        <w:rPr>
          <w:rFonts w:ascii="Times New Roman" w:eastAsia="Times New Roman" w:hAnsi="Times New Roman" w:cs="Times New Roman"/>
          <w:sz w:val="24"/>
          <w:szCs w:val="24"/>
        </w:rPr>
        <w:t xml:space="preserve">. The </w:t>
      </w:r>
      <w:r>
        <w:rPr>
          <w:rFonts w:ascii="Times New Roman" w:eastAsia="Times New Roman" w:hAnsi="Times New Roman" w:cs="Times New Roman"/>
          <w:sz w:val="24"/>
          <w:szCs w:val="24"/>
          <w:highlight w:val="yellow"/>
        </w:rPr>
        <w:t>[service]</w:t>
      </w:r>
      <w:r>
        <w:rPr>
          <w:rFonts w:ascii="Times New Roman" w:eastAsia="Times New Roman" w:hAnsi="Times New Roman" w:cs="Times New Roman"/>
          <w:sz w:val="24"/>
          <w:szCs w:val="24"/>
        </w:rPr>
        <w:t xml:space="preserve"> is necessary to carry out the purpose of the </w:t>
      </w:r>
      <w:r>
        <w:rPr>
          <w:rFonts w:ascii="Times New Roman" w:eastAsia="Times New Roman" w:hAnsi="Times New Roman" w:cs="Times New Roman"/>
          <w:sz w:val="24"/>
          <w:szCs w:val="24"/>
          <w:highlight w:val="yellow"/>
        </w:rPr>
        <w:t>[grant activity]</w:t>
      </w:r>
      <w:r>
        <w:rPr>
          <w:rFonts w:ascii="Times New Roman" w:eastAsia="Times New Roman" w:hAnsi="Times New Roman" w:cs="Times New Roman"/>
          <w:sz w:val="24"/>
          <w:szCs w:val="24"/>
        </w:rPr>
        <w:t>.</w:t>
      </w:r>
    </w:p>
    <w:p w14:paraId="00000105" w14:textId="77777777" w:rsidR="00177E12" w:rsidRDefault="00177E12">
      <w:pPr>
        <w:spacing w:after="0" w:line="240" w:lineRule="auto"/>
        <w:ind w:left="720"/>
        <w:jc w:val="both"/>
        <w:rPr>
          <w:rFonts w:ascii="Times New Roman" w:eastAsia="Times New Roman" w:hAnsi="Times New Roman" w:cs="Times New Roman"/>
          <w:sz w:val="24"/>
          <w:szCs w:val="24"/>
        </w:rPr>
      </w:pPr>
    </w:p>
    <w:p w14:paraId="00000106" w14:textId="77777777" w:rsidR="00177E12" w:rsidRDefault="00000000">
      <w:pPr>
        <w:spacing w:after="0" w:line="240" w:lineRule="auto"/>
        <w:ind w:left="720"/>
        <w:rPr>
          <w:rFonts w:ascii="Times New Roman" w:eastAsia="Times New Roman" w:hAnsi="Times New Roman" w:cs="Times New Roman"/>
          <w:sz w:val="24"/>
          <w:szCs w:val="24"/>
        </w:rPr>
      </w:pPr>
      <w:sdt>
        <w:sdtPr>
          <w:tag w:val="goog_rdk_20"/>
          <w:id w:val="577678768"/>
        </w:sdtPr>
        <w:sdtContent>
          <w:commentRangeStart w:id="28"/>
        </w:sdtContent>
      </w:sdt>
      <w:r>
        <w:rPr>
          <w:rFonts w:ascii="Times New Roman" w:eastAsia="Times New Roman" w:hAnsi="Times New Roman" w:cs="Times New Roman"/>
          <w:b/>
          <w:sz w:val="24"/>
          <w:szCs w:val="24"/>
        </w:rPr>
        <w:t>Incentive Payments</w:t>
      </w:r>
      <w:commentRangeEnd w:id="28"/>
      <w:r>
        <w:commentReference w:id="28"/>
      </w:r>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highlight w:val="yellow"/>
          <w:u w:val="single"/>
        </w:rPr>
        <w:t>x,xxx</w:t>
      </w:r>
    </w:p>
    <w:p w14:paraId="00000107" w14:textId="6B4E9014" w:rsidR="00177E12" w:rsidRDefault="00000000">
      <w:pPr>
        <w:spacing w:after="0" w:line="240" w:lineRule="auto"/>
        <w:ind w:left="720"/>
        <w:jc w:val="both"/>
        <w:rPr>
          <w:rFonts w:ascii="Times New Roman" w:eastAsia="Times New Roman" w:hAnsi="Times New Roman" w:cs="Times New Roman"/>
          <w:sz w:val="24"/>
          <w:szCs w:val="24"/>
        </w:rPr>
      </w:pPr>
      <w:bookmarkStart w:id="29" w:name="_heading=h.vl6f8xfosfzc" w:colFirst="0" w:colLast="0"/>
      <w:bookmarkEnd w:id="29"/>
      <w:r>
        <w:rPr>
          <w:rFonts w:ascii="Times New Roman" w:eastAsia="Times New Roman" w:hAnsi="Times New Roman" w:cs="Times New Roman"/>
          <w:sz w:val="24"/>
          <w:szCs w:val="24"/>
        </w:rPr>
        <w:t xml:space="preserve">Funds are requested to provide </w:t>
      </w:r>
      <w:r w:rsidR="00702D10" w:rsidRPr="00702D10">
        <w:rPr>
          <w:rFonts w:ascii="Times New Roman" w:eastAsia="Times New Roman" w:hAnsi="Times New Roman" w:cs="Times New Roman"/>
          <w:sz w:val="24"/>
          <w:szCs w:val="24"/>
          <w:highlight w:val="yellow"/>
        </w:rPr>
        <w:t>[</w:t>
      </w:r>
      <w:r w:rsidRPr="00702D10">
        <w:rPr>
          <w:rFonts w:ascii="Times New Roman" w:eastAsia="Times New Roman" w:hAnsi="Times New Roman" w:cs="Times New Roman"/>
          <w:sz w:val="24"/>
          <w:szCs w:val="24"/>
          <w:highlight w:val="yellow"/>
        </w:rPr>
        <w:t>Amazon</w:t>
      </w:r>
      <w:r w:rsidR="00702D10" w:rsidRPr="00702D10">
        <w:rPr>
          <w:rFonts w:ascii="Times New Roman" w:eastAsia="Times New Roman" w:hAnsi="Times New Roman" w:cs="Times New Roman"/>
          <w:sz w:val="24"/>
          <w:szCs w:val="24"/>
          <w:highlight w:val="yellow"/>
        </w:rPr>
        <w:t>]</w:t>
      </w:r>
      <w:r>
        <w:rPr>
          <w:rFonts w:ascii="Times New Roman" w:eastAsia="Times New Roman" w:hAnsi="Times New Roman" w:cs="Times New Roman"/>
          <w:sz w:val="24"/>
          <w:szCs w:val="24"/>
        </w:rPr>
        <w:t xml:space="preserve"> gift cards of $</w:t>
      </w:r>
      <w:r>
        <w:rPr>
          <w:rFonts w:ascii="Times New Roman" w:eastAsia="Times New Roman" w:hAnsi="Times New Roman" w:cs="Times New Roman"/>
          <w:sz w:val="24"/>
          <w:szCs w:val="24"/>
          <w:highlight w:val="yellow"/>
          <w:u w:val="single"/>
        </w:rPr>
        <w:t>xx</w:t>
      </w:r>
      <w:r>
        <w:rPr>
          <w:rFonts w:ascii="Times New Roman" w:eastAsia="Times New Roman" w:hAnsi="Times New Roman" w:cs="Times New Roman"/>
          <w:sz w:val="24"/>
          <w:szCs w:val="24"/>
        </w:rPr>
        <w:t xml:space="preserve"> to each of the </w:t>
      </w:r>
      <w:r>
        <w:rPr>
          <w:rFonts w:ascii="Times New Roman" w:eastAsia="Times New Roman" w:hAnsi="Times New Roman" w:cs="Times New Roman"/>
          <w:sz w:val="24"/>
          <w:szCs w:val="24"/>
          <w:highlight w:val="yellow"/>
          <w:u w:val="single"/>
        </w:rPr>
        <w:t># participants</w:t>
      </w:r>
      <w:r>
        <w:rPr>
          <w:rFonts w:ascii="Times New Roman" w:eastAsia="Times New Roman" w:hAnsi="Times New Roman" w:cs="Times New Roman"/>
          <w:sz w:val="24"/>
          <w:szCs w:val="24"/>
        </w:rPr>
        <w:t xml:space="preserve"> we plan to survey in this study. The gift cards will be electronically distributed upon completion of the survey.</w:t>
      </w:r>
    </w:p>
    <w:p w14:paraId="00000108" w14:textId="77777777" w:rsidR="00177E12" w:rsidRDefault="00177E12">
      <w:pPr>
        <w:spacing w:after="0" w:line="240" w:lineRule="auto"/>
        <w:ind w:left="720"/>
        <w:rPr>
          <w:rFonts w:ascii="Times New Roman" w:eastAsia="Times New Roman" w:hAnsi="Times New Roman" w:cs="Times New Roman"/>
          <w:sz w:val="24"/>
          <w:szCs w:val="24"/>
        </w:rPr>
      </w:pPr>
      <w:bookmarkStart w:id="30" w:name="_heading=h.3a89sxvf6yqn" w:colFirst="0" w:colLast="0"/>
      <w:bookmarkEnd w:id="30"/>
    </w:p>
    <w:p w14:paraId="00000109" w14:textId="77777777" w:rsidR="00177E12" w:rsidRDefault="00000000">
      <w:pPr>
        <w:spacing w:after="0" w:line="240" w:lineRule="auto"/>
        <w:ind w:left="360"/>
        <w:rPr>
          <w:rFonts w:ascii="Times New Roman" w:eastAsia="Times New Roman" w:hAnsi="Times New Roman" w:cs="Times New Roman"/>
          <w:sz w:val="24"/>
          <w:szCs w:val="24"/>
        </w:rPr>
      </w:pPr>
      <w:bookmarkStart w:id="31" w:name="_heading=h.rtq457npm029" w:colFirst="0" w:colLast="0"/>
      <w:bookmarkEnd w:id="31"/>
      <w:r>
        <w:rPr>
          <w:rFonts w:ascii="Times New Roman" w:eastAsia="Times New Roman" w:hAnsi="Times New Roman" w:cs="Times New Roman"/>
          <w:sz w:val="24"/>
          <w:szCs w:val="24"/>
        </w:rPr>
        <w:t xml:space="preserve">Total Other Direct Costs of </w:t>
      </w:r>
      <w:r>
        <w:rPr>
          <w:rFonts w:ascii="Times New Roman" w:eastAsia="Times New Roman" w:hAnsi="Times New Roman" w:cs="Times New Roman"/>
          <w:b/>
          <w:sz w:val="24"/>
          <w:szCs w:val="24"/>
        </w:rPr>
        <w:t>$</w:t>
      </w:r>
      <w:r>
        <w:rPr>
          <w:rFonts w:ascii="Times New Roman" w:eastAsia="Times New Roman" w:hAnsi="Times New Roman" w:cs="Times New Roman"/>
          <w:b/>
          <w:sz w:val="24"/>
          <w:szCs w:val="24"/>
          <w:highlight w:val="yellow"/>
          <w:u w:val="single"/>
        </w:rPr>
        <w:t>xx,xxx</w:t>
      </w:r>
      <w:r>
        <w:rPr>
          <w:rFonts w:ascii="Times New Roman" w:eastAsia="Times New Roman" w:hAnsi="Times New Roman" w:cs="Times New Roman"/>
          <w:sz w:val="24"/>
          <w:szCs w:val="24"/>
        </w:rPr>
        <w:t xml:space="preserve"> are requested.</w:t>
      </w:r>
    </w:p>
    <w:p w14:paraId="0000010A" w14:textId="77777777" w:rsidR="00177E12" w:rsidRDefault="00177E12">
      <w:pPr>
        <w:pBdr>
          <w:top w:val="nil"/>
          <w:left w:val="nil"/>
          <w:bottom w:val="nil"/>
          <w:right w:val="nil"/>
          <w:between w:val="nil"/>
        </w:pBdr>
        <w:spacing w:after="0" w:line="240" w:lineRule="auto"/>
        <w:ind w:left="720"/>
        <w:jc w:val="both"/>
        <w:rPr>
          <w:rFonts w:ascii="Times New Roman" w:eastAsia="Times New Roman" w:hAnsi="Times New Roman" w:cs="Times New Roman"/>
          <w:sz w:val="24"/>
          <w:szCs w:val="24"/>
        </w:rPr>
      </w:pPr>
    </w:p>
    <w:p w14:paraId="0000010B" w14:textId="77777777" w:rsidR="00177E12" w:rsidRDefault="0000000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H. TOTAL DIRECT COSTS: $</w:t>
      </w:r>
      <w:sdt>
        <w:sdtPr>
          <w:tag w:val="goog_rdk_21"/>
          <w:id w:val="-1957755883"/>
        </w:sdtPr>
        <w:sdtContent>
          <w:commentRangeStart w:id="32"/>
        </w:sdtContent>
      </w:sdt>
      <w:r>
        <w:rPr>
          <w:rFonts w:ascii="Times New Roman" w:eastAsia="Times New Roman" w:hAnsi="Times New Roman" w:cs="Times New Roman"/>
          <w:b/>
          <w:sz w:val="24"/>
          <w:szCs w:val="24"/>
          <w:highlight w:val="yellow"/>
          <w:u w:val="single"/>
        </w:rPr>
        <w:t>xxx,xxx</w:t>
      </w:r>
      <w:commentRangeEnd w:id="32"/>
      <w:r>
        <w:commentReference w:id="32"/>
      </w:r>
    </w:p>
    <w:p w14:paraId="0000010C" w14:textId="77777777" w:rsidR="00177E12" w:rsidRDefault="00177E12">
      <w:pPr>
        <w:spacing w:after="0" w:line="240" w:lineRule="auto"/>
        <w:ind w:left="720"/>
        <w:rPr>
          <w:rFonts w:ascii="Times New Roman" w:eastAsia="Times New Roman" w:hAnsi="Times New Roman" w:cs="Times New Roman"/>
          <w:sz w:val="24"/>
          <w:szCs w:val="24"/>
        </w:rPr>
      </w:pPr>
    </w:p>
    <w:p w14:paraId="0000010D" w14:textId="77777777" w:rsidR="00177E12" w:rsidRDefault="00000000">
      <w:pPr>
        <w:spacing w:after="0" w:line="240" w:lineRule="auto"/>
        <w:ind w:left="360" w:hanging="360"/>
        <w:rPr>
          <w:rFonts w:ascii="Times New Roman" w:eastAsia="Times New Roman" w:hAnsi="Times New Roman" w:cs="Times New Roman"/>
          <w:b/>
          <w:color w:val="000000"/>
          <w:sz w:val="24"/>
          <w:szCs w:val="24"/>
        </w:rPr>
      </w:pPr>
      <w:r>
        <w:rPr>
          <w:rFonts w:ascii="Times New Roman" w:eastAsia="Times New Roman" w:hAnsi="Times New Roman" w:cs="Times New Roman"/>
          <w:b/>
          <w:sz w:val="24"/>
          <w:szCs w:val="24"/>
        </w:rPr>
        <w:t>I.  FACILITIES AND ADMINISTRATIVE COSTS: $</w:t>
      </w:r>
      <w:r>
        <w:rPr>
          <w:rFonts w:ascii="Times New Roman" w:eastAsia="Times New Roman" w:hAnsi="Times New Roman" w:cs="Times New Roman"/>
          <w:b/>
          <w:sz w:val="24"/>
          <w:szCs w:val="24"/>
          <w:highlight w:val="yellow"/>
          <w:u w:val="single"/>
        </w:rPr>
        <w:t>xx,xxx</w:t>
      </w:r>
    </w:p>
    <w:p w14:paraId="0000010E" w14:textId="77777777" w:rsidR="00177E12" w:rsidRDefault="00000000">
      <w:pPr>
        <w:pBdr>
          <w:top w:val="nil"/>
          <w:left w:val="nil"/>
          <w:bottom w:val="nil"/>
          <w:right w:val="nil"/>
          <w:between w:val="nil"/>
        </w:pBdr>
        <w:spacing w:after="0" w:line="240" w:lineRule="auto"/>
        <w:ind w:left="27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total indirect costs requested are $</w:t>
      </w:r>
      <w:r>
        <w:rPr>
          <w:rFonts w:ascii="Times New Roman" w:eastAsia="Times New Roman" w:hAnsi="Times New Roman" w:cs="Times New Roman"/>
          <w:color w:val="000000"/>
          <w:sz w:val="24"/>
          <w:szCs w:val="24"/>
          <w:highlight w:val="yellow"/>
          <w:u w:val="single"/>
        </w:rPr>
        <w:t>xx,xxx</w:t>
      </w:r>
      <w:r>
        <w:rPr>
          <w:rFonts w:ascii="Times New Roman" w:eastAsia="Times New Roman" w:hAnsi="Times New Roman" w:cs="Times New Roman"/>
          <w:color w:val="000000"/>
          <w:sz w:val="24"/>
          <w:szCs w:val="24"/>
        </w:rPr>
        <w:t xml:space="preserve">. It is calculated based on the Facilities &amp; Administration </w:t>
      </w:r>
      <w:r>
        <w:rPr>
          <w:rFonts w:ascii="Times New Roman" w:eastAsia="Times New Roman" w:hAnsi="Times New Roman" w:cs="Times New Roman"/>
          <w:sz w:val="24"/>
          <w:szCs w:val="24"/>
        </w:rPr>
        <w:t xml:space="preserve">direct costs </w:t>
      </w:r>
      <w:r>
        <w:rPr>
          <w:rFonts w:ascii="Times New Roman" w:eastAsia="Times New Roman" w:hAnsi="Times New Roman" w:cs="Times New Roman"/>
          <w:color w:val="000000"/>
          <w:sz w:val="24"/>
          <w:szCs w:val="24"/>
        </w:rPr>
        <w:t>of $</w:t>
      </w:r>
      <w:sdt>
        <w:sdtPr>
          <w:tag w:val="goog_rdk_22"/>
          <w:id w:val="-2146669456"/>
        </w:sdtPr>
        <w:sdtContent>
          <w:commentRangeStart w:id="33"/>
        </w:sdtContent>
      </w:sdt>
      <w:r>
        <w:rPr>
          <w:rFonts w:ascii="Times New Roman" w:eastAsia="Times New Roman" w:hAnsi="Times New Roman" w:cs="Times New Roman"/>
          <w:color w:val="000000"/>
          <w:sz w:val="24"/>
          <w:szCs w:val="24"/>
          <w:highlight w:val="yellow"/>
        </w:rPr>
        <w:t>xx,xxx</w:t>
      </w:r>
      <w:commentRangeEnd w:id="33"/>
      <w:r>
        <w:commentReference w:id="33"/>
      </w:r>
      <w:r>
        <w:rPr>
          <w:rFonts w:ascii="Times New Roman" w:eastAsia="Times New Roman" w:hAnsi="Times New Roman" w:cs="Times New Roman"/>
          <w:color w:val="000000"/>
          <w:sz w:val="24"/>
          <w:szCs w:val="24"/>
        </w:rPr>
        <w:t xml:space="preserve">, which includes salaries and wages of all senior and other personnel working on this project. </w:t>
      </w:r>
    </w:p>
    <w:p w14:paraId="0000010F" w14:textId="77777777" w:rsidR="00177E12" w:rsidRDefault="00177E12">
      <w:pPr>
        <w:pBdr>
          <w:top w:val="nil"/>
          <w:left w:val="nil"/>
          <w:bottom w:val="nil"/>
          <w:right w:val="nil"/>
          <w:between w:val="nil"/>
        </w:pBdr>
        <w:spacing w:after="0" w:line="120" w:lineRule="auto"/>
        <w:ind w:left="270"/>
        <w:rPr>
          <w:rFonts w:ascii="Times New Roman" w:eastAsia="Times New Roman" w:hAnsi="Times New Roman" w:cs="Times New Roman"/>
          <w:b/>
          <w:color w:val="000000"/>
          <w:sz w:val="24"/>
          <w:szCs w:val="24"/>
        </w:rPr>
      </w:pPr>
    </w:p>
    <w:p w14:paraId="00000110" w14:textId="53572D6F" w:rsidR="00177E12" w:rsidRDefault="00000000">
      <w:pPr>
        <w:pBdr>
          <w:top w:val="nil"/>
          <w:left w:val="nil"/>
          <w:bottom w:val="nil"/>
          <w:right w:val="nil"/>
          <w:between w:val="nil"/>
        </w:pBdr>
        <w:spacing w:after="0" w:line="240" w:lineRule="auto"/>
        <w:ind w:left="27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EWU’s indirect federally negotiated rate for on-campus research is 53.3% of </w:t>
      </w:r>
      <w:r w:rsidR="00AF2BE3">
        <w:rPr>
          <w:rFonts w:ascii="Times New Roman" w:eastAsia="Times New Roman" w:hAnsi="Times New Roman" w:cs="Times New Roman"/>
          <w:color w:val="000000"/>
          <w:sz w:val="24"/>
          <w:szCs w:val="24"/>
        </w:rPr>
        <w:t>Salaries and Wages Only</w:t>
      </w:r>
      <w:r>
        <w:rPr>
          <w:rFonts w:ascii="Times New Roman" w:eastAsia="Times New Roman" w:hAnsi="Times New Roman" w:cs="Times New Roman"/>
          <w:color w:val="000000"/>
          <w:sz w:val="24"/>
          <w:szCs w:val="24"/>
        </w:rPr>
        <w:t>.</w:t>
      </w:r>
    </w:p>
    <w:p w14:paraId="00000111" w14:textId="77777777" w:rsidR="00177E12" w:rsidRDefault="00177E12">
      <w:pPr>
        <w:spacing w:after="0" w:line="240" w:lineRule="auto"/>
        <w:rPr>
          <w:rFonts w:ascii="Times New Roman" w:eastAsia="Times New Roman" w:hAnsi="Times New Roman" w:cs="Times New Roman"/>
          <w:sz w:val="24"/>
          <w:szCs w:val="24"/>
        </w:rPr>
      </w:pPr>
    </w:p>
    <w:p w14:paraId="00000112" w14:textId="77777777" w:rsidR="00177E12" w:rsidRDefault="00000000">
      <w:pPr>
        <w:spacing w:after="0" w:line="240" w:lineRule="auto"/>
        <w:ind w:left="360" w:hanging="360"/>
        <w:rPr>
          <w:rFonts w:ascii="Times New Roman" w:eastAsia="Times New Roman" w:hAnsi="Times New Roman" w:cs="Times New Roman"/>
          <w:b/>
          <w:color w:val="000000"/>
          <w:sz w:val="24"/>
          <w:szCs w:val="24"/>
        </w:rPr>
      </w:pPr>
      <w:r>
        <w:rPr>
          <w:rFonts w:ascii="Times New Roman" w:eastAsia="Times New Roman" w:hAnsi="Times New Roman" w:cs="Times New Roman"/>
          <w:b/>
          <w:sz w:val="24"/>
          <w:szCs w:val="24"/>
        </w:rPr>
        <w:t>J.</w:t>
      </w: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TOTAL COSTS: $</w:t>
      </w:r>
      <w:sdt>
        <w:sdtPr>
          <w:tag w:val="goog_rdk_23"/>
          <w:id w:val="-358057721"/>
        </w:sdtPr>
        <w:sdtContent>
          <w:commentRangeStart w:id="34"/>
        </w:sdtContent>
      </w:sdt>
      <w:r>
        <w:rPr>
          <w:rFonts w:ascii="Times New Roman" w:eastAsia="Times New Roman" w:hAnsi="Times New Roman" w:cs="Times New Roman"/>
          <w:b/>
          <w:sz w:val="24"/>
          <w:szCs w:val="24"/>
          <w:highlight w:val="yellow"/>
          <w:u w:val="single"/>
        </w:rPr>
        <w:t>xxx,xxx</w:t>
      </w:r>
    </w:p>
    <w:p w14:paraId="00000113" w14:textId="77777777" w:rsidR="00177E12" w:rsidRDefault="00000000">
      <w:pPr>
        <w:pBdr>
          <w:top w:val="nil"/>
          <w:left w:val="nil"/>
          <w:bottom w:val="nil"/>
          <w:right w:val="nil"/>
          <w:between w:val="nil"/>
        </w:pBdr>
        <w:spacing w:after="0" w:line="240" w:lineRule="auto"/>
        <w:ind w:left="27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total direct and indirect costs requested are $</w:t>
      </w:r>
      <w:r>
        <w:rPr>
          <w:rFonts w:ascii="Times New Roman" w:eastAsia="Times New Roman" w:hAnsi="Times New Roman" w:cs="Times New Roman"/>
          <w:color w:val="000000"/>
          <w:sz w:val="24"/>
          <w:szCs w:val="24"/>
          <w:highlight w:val="yellow"/>
          <w:u w:val="single"/>
        </w:rPr>
        <w:t>xxx,xxx</w:t>
      </w:r>
      <w:commentRangeEnd w:id="34"/>
      <w:r>
        <w:commentReference w:id="34"/>
      </w:r>
      <w:r>
        <w:rPr>
          <w:rFonts w:ascii="Times New Roman" w:eastAsia="Times New Roman" w:hAnsi="Times New Roman" w:cs="Times New Roman"/>
          <w:color w:val="000000"/>
          <w:sz w:val="24"/>
          <w:szCs w:val="24"/>
        </w:rPr>
        <w:t>.</w:t>
      </w:r>
    </w:p>
    <w:sectPr w:rsidR="00177E12">
      <w:pgSz w:w="12240" w:h="15840"/>
      <w:pgMar w:top="1440" w:right="1440" w:bottom="1440" w:left="1440" w:header="720" w:footer="720" w:gutter="0"/>
      <w:pgNumType w:start="1"/>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Anna Frost" w:date="2025-07-19T14:37:00Z" w:initials="">
    <w:p w14:paraId="00000114" w14:textId="77777777" w:rsidR="00177E12" w:rsidRDefault="00000000">
      <w:pPr>
        <w:widowControl w:val="0"/>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PLEASE READ THIS COMMENT</w:t>
      </w:r>
    </w:p>
    <w:p w14:paraId="00000115" w14:textId="77777777" w:rsidR="00177E12" w:rsidRDefault="00000000">
      <w:pPr>
        <w:widowControl w:val="0"/>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1. Change all info highlighted in yellow, as well as any other appropriate and relevant information. </w:t>
      </w:r>
    </w:p>
    <w:p w14:paraId="00000116" w14:textId="77777777" w:rsidR="00177E12" w:rsidRDefault="00177E12">
      <w:pPr>
        <w:widowControl w:val="0"/>
        <w:pBdr>
          <w:top w:val="nil"/>
          <w:left w:val="nil"/>
          <w:bottom w:val="nil"/>
          <w:right w:val="nil"/>
          <w:between w:val="nil"/>
        </w:pBdr>
        <w:spacing w:after="0" w:line="240" w:lineRule="auto"/>
        <w:rPr>
          <w:rFonts w:ascii="Arial" w:eastAsia="Arial" w:hAnsi="Arial" w:cs="Arial"/>
          <w:color w:val="000000"/>
        </w:rPr>
      </w:pPr>
    </w:p>
    <w:p w14:paraId="00000117" w14:textId="77777777" w:rsidR="00177E12" w:rsidRDefault="00000000">
      <w:pPr>
        <w:widowControl w:val="0"/>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2. Refer to your funder's budget directions for ultimate guidance and adapt this document for relevant NOFO, agency policies and procedures, etc.</w:t>
      </w:r>
    </w:p>
    <w:p w14:paraId="00000118" w14:textId="77777777" w:rsidR="00177E12" w:rsidRDefault="00177E12">
      <w:pPr>
        <w:widowControl w:val="0"/>
        <w:pBdr>
          <w:top w:val="nil"/>
          <w:left w:val="nil"/>
          <w:bottom w:val="nil"/>
          <w:right w:val="nil"/>
          <w:between w:val="nil"/>
        </w:pBdr>
        <w:spacing w:after="0" w:line="240" w:lineRule="auto"/>
        <w:rPr>
          <w:rFonts w:ascii="Arial" w:eastAsia="Arial" w:hAnsi="Arial" w:cs="Arial"/>
          <w:color w:val="000000"/>
        </w:rPr>
      </w:pPr>
    </w:p>
    <w:p w14:paraId="00000119" w14:textId="77777777" w:rsidR="00177E12" w:rsidRDefault="00000000">
      <w:pPr>
        <w:widowControl w:val="0"/>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3. Do NOT delete any sections. If the total is $0, write $0 in and delete the text in that section, but please keep the sections intact. The only exception is if you need to save space to meet the funder's page requirements.</w:t>
      </w:r>
    </w:p>
    <w:p w14:paraId="0000011A" w14:textId="77777777" w:rsidR="00177E12" w:rsidRDefault="00177E12">
      <w:pPr>
        <w:widowControl w:val="0"/>
        <w:pBdr>
          <w:top w:val="nil"/>
          <w:left w:val="nil"/>
          <w:bottom w:val="nil"/>
          <w:right w:val="nil"/>
          <w:between w:val="nil"/>
        </w:pBdr>
        <w:spacing w:after="0" w:line="240" w:lineRule="auto"/>
        <w:rPr>
          <w:rFonts w:ascii="Arial" w:eastAsia="Arial" w:hAnsi="Arial" w:cs="Arial"/>
          <w:color w:val="000000"/>
        </w:rPr>
      </w:pPr>
    </w:p>
    <w:p w14:paraId="0000011B" w14:textId="77777777" w:rsidR="00177E12" w:rsidRDefault="00000000">
      <w:pPr>
        <w:widowControl w:val="0"/>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4. Delete all comments upon finalizing this document.</w:t>
      </w:r>
    </w:p>
  </w:comment>
  <w:comment w:id="7" w:author="Anna Frost" w:date="2025-07-19T14:15:00Z" w:initials="">
    <w:p w14:paraId="00000134" w14:textId="77777777" w:rsidR="00177E12" w:rsidRDefault="00000000">
      <w:pPr>
        <w:widowControl w:val="0"/>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Senior personnel should include anyone listed as PI, Co-PI, or Key/Senior Personnel.</w:t>
      </w:r>
    </w:p>
  </w:comment>
  <w:comment w:id="9" w:author="Anna Frost" w:date="2025-07-19T14:17:00Z" w:initials="">
    <w:p w14:paraId="00000130" w14:textId="77777777" w:rsidR="00177E12" w:rsidRDefault="00000000">
      <w:pPr>
        <w:widowControl w:val="0"/>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Please see the Budget Spreadsheet for directions about how to calculate person-months. Also, only use person-months if the funder calculates the time in that way. Depending on the funder, other acceptable ways to calculate time may be number of hours or credits.</w:t>
      </w:r>
    </w:p>
  </w:comment>
  <w:comment w:id="10" w:author="Anna Frost" w:date="2025-07-19T14:16:00Z" w:initials="">
    <w:p w14:paraId="00000132" w14:textId="77777777" w:rsidR="00177E12" w:rsidRDefault="00000000">
      <w:pPr>
        <w:widowControl w:val="0"/>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Other personnel may include students, grant-funded staff, or other non-senior personnel.</w:t>
      </w:r>
    </w:p>
  </w:comment>
  <w:comment w:id="11" w:author="Anna Frost" w:date="2025-07-19T15:52:00Z" w:initials="">
    <w:p w14:paraId="00000121" w14:textId="77777777" w:rsidR="00177E12" w:rsidRDefault="00000000">
      <w:pPr>
        <w:widowControl w:val="0"/>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Examples: project design, investigation, implementation, data collection and analysis, course development, project website maintenance, and dissemination of project findings and results.</w:t>
      </w:r>
    </w:p>
  </w:comment>
  <w:comment w:id="12" w:author="Anna Frost" w:date="2025-07-19T14:50:00Z" w:initials="">
    <w:p w14:paraId="00000133" w14:textId="77777777" w:rsidR="00177E12" w:rsidRDefault="00000000">
      <w:pPr>
        <w:widowControl w:val="0"/>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Equipment is $10,000+ per unit. To avoid going out for bid, write the exact make, model, and other specifications of the equipment you wish to purchase.</w:t>
      </w:r>
    </w:p>
  </w:comment>
  <w:comment w:id="13" w:author="Anna Frost" w:date="2025-07-19T14:58:00Z" w:initials="">
    <w:p w14:paraId="00000131" w14:textId="77777777" w:rsidR="00177E12" w:rsidRDefault="00000000">
      <w:pPr>
        <w:widowControl w:val="0"/>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If specific destination is not known, delete all references to it.</w:t>
      </w:r>
    </w:p>
  </w:comment>
  <w:comment w:id="14" w:author="Anna Frost" w:date="2025-07-19T15:18:00Z" w:initials="">
    <w:p w14:paraId="0000011D" w14:textId="77777777" w:rsidR="00177E12" w:rsidRDefault="00000000">
      <w:pPr>
        <w:widowControl w:val="0"/>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This table is for mileage instead of airfare (in the event you drive instead of fly to your destination).</w:t>
      </w:r>
    </w:p>
  </w:comment>
  <w:comment w:id="15" w:author="Anna Frost" w:date="2025-07-19T15:18:00Z" w:initials="">
    <w:p w14:paraId="59D6D0D6" w14:textId="77777777" w:rsidR="00E34862" w:rsidRDefault="00E34862" w:rsidP="00E34862">
      <w:pPr>
        <w:widowControl w:val="0"/>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This table is for mileage instead of airfare (in the event you drive instead of fly to your destination).</w:t>
      </w:r>
    </w:p>
  </w:comment>
  <w:comment w:id="16" w:author="Anna Frost" w:date="2025-07-19T15:18:00Z" w:initials="">
    <w:p w14:paraId="057B926E" w14:textId="77777777" w:rsidR="00E34862" w:rsidRDefault="00E34862" w:rsidP="00E34862">
      <w:pPr>
        <w:widowControl w:val="0"/>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This table is for mileage instead of airfare (in the event you drive instead of fly to your destination).</w:t>
      </w:r>
    </w:p>
  </w:comment>
  <w:comment w:id="17" w:author="Anna Frost" w:date="2025-07-19T15:18:00Z" w:initials="">
    <w:p w14:paraId="504E723A" w14:textId="77777777" w:rsidR="00E34862" w:rsidRDefault="00E34862" w:rsidP="00E34862">
      <w:pPr>
        <w:widowControl w:val="0"/>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This table is for mileage instead of airfare (in the event you drive instead of fly to your destination).</w:t>
      </w:r>
    </w:p>
  </w:comment>
  <w:comment w:id="18" w:author="Anna Frost" w:date="2025-07-19T15:24:00Z" w:initials="">
    <w:p w14:paraId="00000123" w14:textId="77777777" w:rsidR="00177E12" w:rsidRDefault="00000000">
      <w:pPr>
        <w:widowControl w:val="0"/>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This budget category refers to direct costs for items such as stipends or subsistence allowances, travel allowances, and registration fees paid to or on behalf of participants or trainees (but not employees) in connection with funder-sponsored conferences or training projects. Please refer to your funder budget guidelines for specific allowable costs in this category. This document also provides allowable participant support costs for several federal agencies: https://docs.google.com/document/d/1jANqMeMB29-G5ktGhOAEBGAC7pL5Rajd/edit?usp=sharing&amp;ouid=118060495186562402309&amp;rtpof=true&amp;sd=true</w:t>
      </w:r>
    </w:p>
    <w:p w14:paraId="00000124" w14:textId="77777777" w:rsidR="00177E12" w:rsidRDefault="00177E12">
      <w:pPr>
        <w:widowControl w:val="0"/>
        <w:pBdr>
          <w:top w:val="nil"/>
          <w:left w:val="nil"/>
          <w:bottom w:val="nil"/>
          <w:right w:val="nil"/>
          <w:between w:val="nil"/>
        </w:pBdr>
        <w:spacing w:after="0" w:line="240" w:lineRule="auto"/>
        <w:rPr>
          <w:rFonts w:ascii="Arial" w:eastAsia="Arial" w:hAnsi="Arial" w:cs="Arial"/>
          <w:color w:val="000000"/>
        </w:rPr>
      </w:pPr>
    </w:p>
    <w:p w14:paraId="00000125" w14:textId="77777777" w:rsidR="00177E12" w:rsidRDefault="00000000">
      <w:pPr>
        <w:widowControl w:val="0"/>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If you wish to include incentive payments (i.e., gift cards to encourage participation), please include those items in Section G-6.</w:t>
      </w:r>
    </w:p>
  </w:comment>
  <w:comment w:id="20" w:author="Anna Frost" w:date="2025-07-19T15:18:00Z" w:initials="">
    <w:p w14:paraId="72640AAD" w14:textId="77777777" w:rsidR="006C12C5" w:rsidRDefault="006C12C5" w:rsidP="006C12C5">
      <w:pPr>
        <w:widowControl w:val="0"/>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This table is for mileage instead of airfare (in the event you drive instead of fly to your destination).</w:t>
      </w:r>
    </w:p>
  </w:comment>
  <w:comment w:id="21" w:author="Anna Frost" w:date="2025-07-19T15:39:00Z" w:initials="">
    <w:p w14:paraId="0000012F" w14:textId="77777777" w:rsidR="00177E12" w:rsidRDefault="00000000">
      <w:pPr>
        <w:widowControl w:val="0"/>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If exact journal is not known, list several journal names or the general discipline of journals.</w:t>
      </w:r>
    </w:p>
  </w:comment>
  <w:comment w:id="22" w:author="Anna Frost" w:date="2025-07-19T18:42:00Z" w:initials="">
    <w:p w14:paraId="00000126" w14:textId="77777777" w:rsidR="00177E12" w:rsidRDefault="00000000">
      <w:pPr>
        <w:widowControl w:val="0"/>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The cost of computer services, including computer-based retrieval of scientific, technical, and educational information, may be requested only where it is institutional policy to charge such costs as direct charges. A justification based on the established computer service rates at the proposing organization must be included. The proposal budget also may request costs for leasing of computer equipment.</w:t>
      </w:r>
    </w:p>
  </w:comment>
  <w:comment w:id="23" w:author="Anna Frost" w:date="2025-07-19T18:44:00Z" w:initials="">
    <w:p w14:paraId="0000012C" w14:textId="77777777" w:rsidR="00177E12" w:rsidRDefault="00000000">
      <w:pPr>
        <w:widowControl w:val="0"/>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Any other direct costs not specified in lines G. 1-5 go here.</w:t>
      </w:r>
    </w:p>
  </w:comment>
  <w:comment w:id="24" w:author="Anna Frost" w:date="2025-07-19T15:41:00Z" w:initials="">
    <w:p w14:paraId="0000012B" w14:textId="77777777" w:rsidR="00177E12" w:rsidRDefault="00000000">
      <w:pPr>
        <w:widowControl w:val="0"/>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Choose which one you will be using.</w:t>
      </w:r>
    </w:p>
  </w:comment>
  <w:comment w:id="25" w:author="Anna Frost" w:date="2025-07-19T15:33:00Z" w:initials="">
    <w:p w14:paraId="00000122" w14:textId="77777777" w:rsidR="00177E12" w:rsidRDefault="00000000">
      <w:pPr>
        <w:widowControl w:val="0"/>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Please connect with OGRD to determine what EWU will subsidize.</w:t>
      </w:r>
    </w:p>
  </w:comment>
  <w:comment w:id="27" w:author="Anna Frost" w:date="2025-07-19T15:46:00Z" w:initials="">
    <w:p w14:paraId="0000011C" w14:textId="77777777" w:rsidR="00177E12" w:rsidRDefault="00000000">
      <w:pPr>
        <w:widowControl w:val="0"/>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The difference between a contractor vs a subrecipient: https://www.ecfr.gov/current/title-2/subtitle-A/chapter-II/part-200/subpart-D/subject-group-ECFR031321e29ac5bbd/section-200.331</w:t>
      </w:r>
    </w:p>
  </w:comment>
  <w:comment w:id="26" w:author="Anna Frost" w:date="2025-07-19T15:44:00Z" w:initials="">
    <w:p w14:paraId="0000012D" w14:textId="77777777" w:rsidR="00177E12" w:rsidRDefault="00000000">
      <w:pPr>
        <w:widowControl w:val="0"/>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A contractual arrangement carries out a portion of the programmatic effort or for the acquisition of routine goods or services under the grant. Such arrangements may be in the form of consortium agreements or contracts. A consultant is an individual retained to provide professional advice or services for a fee. The applicant/grantee must establish written procurement policies and procedures that are consistently applied. All procurement transactions shall be conducted in a manner to provide to the maximum extent practical, open and free competition.</w:t>
      </w:r>
    </w:p>
  </w:comment>
  <w:comment w:id="28" w:author="Anna Frost" w:date="2025-07-22T15:11:00Z" w:initials="">
    <w:p w14:paraId="00000120" w14:textId="77777777" w:rsidR="00177E12" w:rsidRDefault="00000000">
      <w:pPr>
        <w:widowControl w:val="0"/>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Please view the EWU Cash Award and Gift Card Procedure here: https://inside.ewu.edu/financialservices/office-of-controller/accounts-payable/</w:t>
      </w:r>
    </w:p>
  </w:comment>
  <w:comment w:id="32" w:author="Anna Frost" w:date="2025-07-19T14:31:00Z" w:initials="">
    <w:p w14:paraId="00000127" w14:textId="77777777" w:rsidR="00177E12" w:rsidRDefault="00000000">
      <w:pPr>
        <w:widowControl w:val="0"/>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Generally speaking, all direct costs should be the sum total of Sections A-G. </w:t>
      </w:r>
    </w:p>
    <w:p w14:paraId="00000128" w14:textId="77777777" w:rsidR="00177E12" w:rsidRDefault="00177E12">
      <w:pPr>
        <w:widowControl w:val="0"/>
        <w:pBdr>
          <w:top w:val="nil"/>
          <w:left w:val="nil"/>
          <w:bottom w:val="nil"/>
          <w:right w:val="nil"/>
          <w:between w:val="nil"/>
        </w:pBdr>
        <w:spacing w:after="0" w:line="240" w:lineRule="auto"/>
        <w:rPr>
          <w:rFonts w:ascii="Arial" w:eastAsia="Arial" w:hAnsi="Arial" w:cs="Arial"/>
          <w:color w:val="000000"/>
        </w:rPr>
      </w:pPr>
    </w:p>
    <w:p w14:paraId="00000129" w14:textId="77777777" w:rsidR="00177E12" w:rsidRDefault="00000000">
      <w:pPr>
        <w:widowControl w:val="0"/>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However, if Facilities and Administrative costs are based on MTDC, [Please refer to the funder's guidelines for items calculated as "direct costs." For federal grants, direct costs include sections A, B, C, E, and G only.  https://www.ecfr.gov/current/title-2/subtitle-A/chapter-II/part-200/subpart-A/subject-group-ECFR2a6a0087862fd2c/section-200.1#:~:text=all%20direct%20salaries%20and%20wages%2C%20applicable%20fringe%20benefits%2C%20materials%20and%20supplies%2C%20services%2C%20travel%2C%20and%20up%20to%20the%20first%20%2450%2C000%20of%20each%20subaward</w:t>
      </w:r>
    </w:p>
  </w:comment>
  <w:comment w:id="33" w:author="Anna Frost" w:date="2025-07-19T14:59:00Z" w:initials="">
    <w:p w14:paraId="0000012E" w14:textId="77777777" w:rsidR="00177E12" w:rsidRDefault="00000000">
      <w:pPr>
        <w:widowControl w:val="0"/>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This number should total the amount of salaries and wages from Section A and B. Do NOT include fringe benefits.</w:t>
      </w:r>
    </w:p>
  </w:comment>
  <w:comment w:id="34" w:author="Anna Frost" w:date="2025-07-19T15:01:00Z" w:initials="">
    <w:p w14:paraId="0000012A" w14:textId="77777777" w:rsidR="00177E12" w:rsidRDefault="00000000">
      <w:pPr>
        <w:widowControl w:val="0"/>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These numbers should be the sum total of direct costs + facilities and administrative costs.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0000011B" w15:done="0"/>
  <w15:commentEx w15:paraId="00000134" w15:done="0"/>
  <w15:commentEx w15:paraId="00000130" w15:done="0"/>
  <w15:commentEx w15:paraId="00000132" w15:done="0"/>
  <w15:commentEx w15:paraId="00000121" w15:done="0"/>
  <w15:commentEx w15:paraId="00000133" w15:done="0"/>
  <w15:commentEx w15:paraId="00000131" w15:done="0"/>
  <w15:commentEx w15:paraId="0000011D" w15:done="0"/>
  <w15:commentEx w15:paraId="59D6D0D6" w15:done="0"/>
  <w15:commentEx w15:paraId="057B926E" w15:done="0"/>
  <w15:commentEx w15:paraId="504E723A" w15:done="0"/>
  <w15:commentEx w15:paraId="00000125" w15:done="0"/>
  <w15:commentEx w15:paraId="72640AAD" w15:done="0"/>
  <w15:commentEx w15:paraId="0000012F" w15:done="0"/>
  <w15:commentEx w15:paraId="00000126" w15:done="0"/>
  <w15:commentEx w15:paraId="0000012C" w15:done="0"/>
  <w15:commentEx w15:paraId="0000012B" w15:done="0"/>
  <w15:commentEx w15:paraId="00000122" w15:done="0"/>
  <w15:commentEx w15:paraId="0000011C" w15:done="0"/>
  <w15:commentEx w15:paraId="0000012D" w15:done="0"/>
  <w15:commentEx w15:paraId="00000120" w15:done="0"/>
  <w15:commentEx w15:paraId="00000129" w15:done="0"/>
  <w15:commentEx w15:paraId="0000012E" w15:done="0"/>
  <w15:commentEx w15:paraId="0000012A"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0000011B" w16cid:durableId="0000011B"/>
  <w16cid:commentId w16cid:paraId="00000134" w16cid:durableId="00000134"/>
  <w16cid:commentId w16cid:paraId="00000130" w16cid:durableId="00000130"/>
  <w16cid:commentId w16cid:paraId="00000132" w16cid:durableId="00000132"/>
  <w16cid:commentId w16cid:paraId="00000121" w16cid:durableId="00000121"/>
  <w16cid:commentId w16cid:paraId="00000133" w16cid:durableId="00000133"/>
  <w16cid:commentId w16cid:paraId="00000131" w16cid:durableId="00000131"/>
  <w16cid:commentId w16cid:paraId="0000011D" w16cid:durableId="0000011D"/>
  <w16cid:commentId w16cid:paraId="59D6D0D6" w16cid:durableId="6CBE04FB"/>
  <w16cid:commentId w16cid:paraId="057B926E" w16cid:durableId="03BA5165"/>
  <w16cid:commentId w16cid:paraId="504E723A" w16cid:durableId="002C9CA1"/>
  <w16cid:commentId w16cid:paraId="00000125" w16cid:durableId="00000125"/>
  <w16cid:commentId w16cid:paraId="72640AAD" w16cid:durableId="5117DC23"/>
  <w16cid:commentId w16cid:paraId="0000012F" w16cid:durableId="0000012F"/>
  <w16cid:commentId w16cid:paraId="00000126" w16cid:durableId="00000126"/>
  <w16cid:commentId w16cid:paraId="0000012C" w16cid:durableId="0000012C"/>
  <w16cid:commentId w16cid:paraId="0000012B" w16cid:durableId="0000012B"/>
  <w16cid:commentId w16cid:paraId="00000122" w16cid:durableId="00000122"/>
  <w16cid:commentId w16cid:paraId="0000011C" w16cid:durableId="0000011C"/>
  <w16cid:commentId w16cid:paraId="0000012D" w16cid:durableId="0000012D"/>
  <w16cid:commentId w16cid:paraId="00000120" w16cid:durableId="00000120"/>
  <w16cid:commentId w16cid:paraId="00000129" w16cid:durableId="00000129"/>
  <w16cid:commentId w16cid:paraId="0000012E" w16cid:durableId="0000012E"/>
  <w16cid:commentId w16cid:paraId="0000012A" w16cid:durableId="0000012A"/>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F415A85F-375D-4641-A5C3-3940CE639AA5}"/>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2" w:fontKey="{1BB88A91-F8F0-471A-9DAE-15C3AA77F3C2}"/>
    <w:embedBold r:id="rId3" w:fontKey="{76697681-9C9F-446D-8D46-EE86931C0212}"/>
  </w:font>
  <w:font w:name="DejaVu Sans">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embedRegular r:id="rId4" w:fontKey="{A2357E05-85B2-4042-A411-425ED20E0CDF}"/>
    <w:embedItalic r:id="rId5" w:fontKey="{75CCF256-59D9-4E11-ABC8-D8A884187F3D}"/>
  </w:font>
  <w:font w:name="Segoe UI">
    <w:panose1 w:val="020B0502040204020203"/>
    <w:charset w:val="00"/>
    <w:family w:val="swiss"/>
    <w:pitch w:val="variable"/>
    <w:sig w:usb0="E4002EFF" w:usb1="C000E47F" w:usb2="00000009" w:usb3="00000000" w:csb0="000001FF" w:csb1="00000000"/>
    <w:embedRegular r:id="rId6" w:fontKey="{BC75C78B-6A23-4502-8083-BDD7403997EB}"/>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embedRegular r:id="rId7" w:fontKey="{737F5B14-A363-433C-9DF5-93F8BC2DA72A}"/>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DC581C"/>
    <w:multiLevelType w:val="multilevel"/>
    <w:tmpl w:val="E7B0E0C6"/>
    <w:lvl w:ilvl="0">
      <w:start w:val="1"/>
      <w:numFmt w:val="decimal"/>
      <w:lvlText w:val="%1."/>
      <w:lvlJc w:val="left"/>
      <w:pPr>
        <w:ind w:left="720" w:hanging="360"/>
      </w:pPr>
      <w:rPr>
        <w:rFonts w:ascii="Noto Sans Symbols" w:eastAsia="Noto Sans Symbols" w:hAnsi="Noto Sans Symbols" w:cs="Noto Sans Symbol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57E3553D"/>
    <w:multiLevelType w:val="multilevel"/>
    <w:tmpl w:val="2F8A2DE4"/>
    <w:lvl w:ilvl="0">
      <w:start w:val="1"/>
      <w:numFmt w:val="upperLetter"/>
      <w:lvlText w:val="%1."/>
      <w:lvlJc w:val="left"/>
      <w:pPr>
        <w:ind w:left="36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079642254">
    <w:abstractNumId w:val="1"/>
  </w:num>
  <w:num w:numId="2" w16cid:durableId="2105102988">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Anna Frost">
    <w15:presenceInfo w15:providerId="None" w15:userId="Anna Frost"/>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7E12"/>
    <w:rsid w:val="000C0204"/>
    <w:rsid w:val="00177E12"/>
    <w:rsid w:val="003945D6"/>
    <w:rsid w:val="006C12C5"/>
    <w:rsid w:val="00702D10"/>
    <w:rsid w:val="009270BF"/>
    <w:rsid w:val="009C6693"/>
    <w:rsid w:val="00AF2BE3"/>
    <w:rsid w:val="00C42B42"/>
    <w:rsid w:val="00CB6169"/>
    <w:rsid w:val="00E348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68C76F"/>
  <w15:docId w15:val="{EB9259D4-A15E-4128-AC2B-D733860BAE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2F0279"/>
    <w:pPr>
      <w:ind w:left="720"/>
      <w:contextualSpacing/>
    </w:pPr>
  </w:style>
  <w:style w:type="paragraph" w:styleId="NormalWeb">
    <w:name w:val="Normal (Web)"/>
    <w:basedOn w:val="Normal"/>
    <w:uiPriority w:val="99"/>
    <w:unhideWhenUsed/>
    <w:rsid w:val="006A53A6"/>
    <w:pPr>
      <w:spacing w:after="0" w:line="240" w:lineRule="auto"/>
    </w:pPr>
    <w:rPr>
      <w:rFonts w:ascii="Times New Roman" w:hAnsi="Times New Roman" w:cs="Times New Roman"/>
      <w:sz w:val="24"/>
      <w:szCs w:val="24"/>
    </w:rPr>
  </w:style>
  <w:style w:type="character" w:styleId="Strong">
    <w:name w:val="Strong"/>
    <w:basedOn w:val="DefaultParagraphFont"/>
    <w:uiPriority w:val="22"/>
    <w:qFormat/>
    <w:rsid w:val="006A53A6"/>
    <w:rPr>
      <w:b/>
      <w:bCs/>
    </w:rPr>
  </w:style>
  <w:style w:type="table" w:styleId="TableGrid">
    <w:name w:val="Table Grid"/>
    <w:basedOn w:val="TableNormal"/>
    <w:uiPriority w:val="59"/>
    <w:rsid w:val="00D9004F"/>
    <w:pPr>
      <w:spacing w:after="0" w:line="240" w:lineRule="auto"/>
    </w:pPr>
    <w:rPr>
      <w:rFonts w:eastAsiaTheme="minorEastAsia"/>
      <w:kern w:val="2"/>
      <w:sz w:val="24"/>
      <w:lang w:eastAsia="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C816F6"/>
    <w:rPr>
      <w:color w:val="0000FF"/>
      <w:u w:val="single"/>
    </w:rPr>
  </w:style>
  <w:style w:type="character" w:styleId="FollowedHyperlink">
    <w:name w:val="FollowedHyperlink"/>
    <w:basedOn w:val="DefaultParagraphFont"/>
    <w:uiPriority w:val="99"/>
    <w:semiHidden/>
    <w:unhideWhenUsed/>
    <w:rsid w:val="00C816F6"/>
    <w:rPr>
      <w:color w:val="800080" w:themeColor="followedHyperlink"/>
      <w:u w:val="single"/>
    </w:rPr>
  </w:style>
  <w:style w:type="paragraph" w:customStyle="1" w:styleId="Normal1">
    <w:name w:val="Normal1"/>
    <w:rsid w:val="00A51376"/>
    <w:pPr>
      <w:suppressAutoHyphens/>
    </w:pPr>
    <w:rPr>
      <w:rFonts w:eastAsia="DejaVu Sans" w:cs="Times New Roman"/>
      <w:color w:val="00000A"/>
      <w:lang w:eastAsia="ko-KR"/>
    </w:rPr>
  </w:style>
  <w:style w:type="paragraph" w:styleId="BodyText">
    <w:name w:val="Body Text"/>
    <w:basedOn w:val="Normal"/>
    <w:link w:val="BodyTextChar"/>
    <w:uiPriority w:val="1"/>
    <w:qFormat/>
    <w:rsid w:val="00D16F2B"/>
    <w:pPr>
      <w:widowControl w:val="0"/>
      <w:autoSpaceDE w:val="0"/>
      <w:autoSpaceDN w:val="0"/>
      <w:spacing w:after="0" w:line="240" w:lineRule="auto"/>
    </w:pPr>
    <w:rPr>
      <w:rFonts w:ascii="Georgia" w:eastAsia="Georgia" w:hAnsi="Georgia" w:cs="Georgia"/>
      <w:lang w:bidi="en-US"/>
    </w:rPr>
  </w:style>
  <w:style w:type="character" w:customStyle="1" w:styleId="BodyTextChar">
    <w:name w:val="Body Text Char"/>
    <w:basedOn w:val="DefaultParagraphFont"/>
    <w:link w:val="BodyText"/>
    <w:uiPriority w:val="1"/>
    <w:rsid w:val="00D16F2B"/>
    <w:rPr>
      <w:rFonts w:ascii="Georgia" w:eastAsia="Georgia" w:hAnsi="Georgia" w:cs="Georgia"/>
      <w:lang w:bidi="en-US"/>
    </w:rPr>
  </w:style>
  <w:style w:type="paragraph" w:styleId="NoSpacing">
    <w:name w:val="No Spacing"/>
    <w:uiPriority w:val="1"/>
    <w:qFormat/>
    <w:rsid w:val="00CB3A84"/>
    <w:pPr>
      <w:spacing w:after="0" w:line="240" w:lineRule="auto"/>
    </w:pPr>
    <w:rPr>
      <w:rFonts w:cs="Times New Roman"/>
    </w:rPr>
  </w:style>
  <w:style w:type="paragraph" w:styleId="BalloonText">
    <w:name w:val="Balloon Text"/>
    <w:basedOn w:val="Normal"/>
    <w:link w:val="BalloonTextChar"/>
    <w:uiPriority w:val="99"/>
    <w:semiHidden/>
    <w:unhideWhenUsed/>
    <w:rsid w:val="002B533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B533F"/>
    <w:rPr>
      <w:rFonts w:ascii="Segoe UI" w:hAnsi="Segoe UI" w:cs="Segoe UI"/>
      <w:sz w:val="18"/>
      <w:szCs w:val="18"/>
    </w:rPr>
  </w:style>
  <w:style w:type="paragraph" w:styleId="Revision">
    <w:name w:val="Revision"/>
    <w:hidden/>
    <w:uiPriority w:val="99"/>
    <w:semiHidden/>
    <w:rsid w:val="00857E2E"/>
    <w:pPr>
      <w:spacing w:after="0" w:line="240" w:lineRule="auto"/>
    </w:pPr>
  </w:style>
  <w:style w:type="character" w:styleId="CommentReference">
    <w:name w:val="annotation reference"/>
    <w:basedOn w:val="DefaultParagraphFont"/>
    <w:uiPriority w:val="99"/>
    <w:semiHidden/>
    <w:unhideWhenUsed/>
    <w:rsid w:val="00BE6FEB"/>
    <w:rPr>
      <w:sz w:val="16"/>
      <w:szCs w:val="16"/>
    </w:rPr>
  </w:style>
  <w:style w:type="paragraph" w:styleId="CommentText">
    <w:name w:val="annotation text"/>
    <w:basedOn w:val="Normal"/>
    <w:link w:val="CommentTextChar"/>
    <w:uiPriority w:val="99"/>
    <w:unhideWhenUsed/>
    <w:rsid w:val="00BE6FEB"/>
    <w:pPr>
      <w:spacing w:line="240" w:lineRule="auto"/>
    </w:pPr>
    <w:rPr>
      <w:sz w:val="20"/>
      <w:szCs w:val="20"/>
    </w:rPr>
  </w:style>
  <w:style w:type="character" w:customStyle="1" w:styleId="CommentTextChar">
    <w:name w:val="Comment Text Char"/>
    <w:basedOn w:val="DefaultParagraphFont"/>
    <w:link w:val="CommentText"/>
    <w:uiPriority w:val="99"/>
    <w:rsid w:val="00BE6FEB"/>
    <w:rPr>
      <w:sz w:val="20"/>
      <w:szCs w:val="20"/>
    </w:rPr>
  </w:style>
  <w:style w:type="paragraph" w:styleId="CommentSubject">
    <w:name w:val="annotation subject"/>
    <w:basedOn w:val="CommentText"/>
    <w:next w:val="CommentText"/>
    <w:link w:val="CommentSubjectChar"/>
    <w:uiPriority w:val="99"/>
    <w:semiHidden/>
    <w:unhideWhenUsed/>
    <w:rsid w:val="00BE6FEB"/>
    <w:rPr>
      <w:b/>
      <w:bCs/>
    </w:rPr>
  </w:style>
  <w:style w:type="character" w:customStyle="1" w:styleId="CommentSubjectChar">
    <w:name w:val="Comment Subject Char"/>
    <w:basedOn w:val="CommentTextChar"/>
    <w:link w:val="CommentSubject"/>
    <w:uiPriority w:val="99"/>
    <w:semiHidden/>
    <w:rsid w:val="00BE6FEB"/>
    <w:rPr>
      <w:b/>
      <w:bCs/>
      <w:sz w:val="20"/>
      <w:szCs w:val="20"/>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microsoft.com/office/2016/09/relationships/commentsIds" Target="commentsIds.xml"/><Relationship Id="rId3" Type="http://schemas.openxmlformats.org/officeDocument/2006/relationships/styles" Target="styles.xml"/><Relationship Id="rId7" Type="http://schemas.microsoft.com/office/2011/relationships/commentsExtended" Target="commentsExtended.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comments" Target="comments.xml"/><Relationship Id="rId11" Type="http://schemas.openxmlformats.org/officeDocument/2006/relationships/theme" Target="theme/theme1.xml"/><Relationship Id="rId5" Type="http://schemas.openxmlformats.org/officeDocument/2006/relationships/webSettings" Target="webSettings.xml"/><Relationship Id="rId10" Type="http://schemas.microsoft.com/office/2011/relationships/people" Target="people.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oi7f35VJmc2VQYnjub5Kkx/VPHQ==">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</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1218</Words>
  <Characters>6946</Characters>
  <Application>Microsoft Office Word</Application>
  <DocSecurity>0</DocSecurity>
  <Lines>57</Lines>
  <Paragraphs>16</Paragraphs>
  <ScaleCrop>false</ScaleCrop>
  <Company/>
  <LinksUpToDate>false</LinksUpToDate>
  <CharactersWithSpaces>8148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Electrical and Computer Engineering</dc:creator>
  <cp:lastModifiedBy>Anna Frost</cp:lastModifiedBy>
  <cp:revision>2</cp:revision>
  <dcterms:created xsi:type="dcterms:W3CDTF">2025-09-18T03:31:00Z</dcterms:created>
  <dcterms:modified xsi:type="dcterms:W3CDTF">2025-09-18T03:31:00Z</dcterms:modified>
</cp:coreProperties>
</file>