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 the direction of Counseling and Wellness Services, the Administrative Program Specialist 1/Office Aide for Counseling and Wellness Services (Addiction Recovery) will help support the implementation of Eagles for Recovery Program. In this position, you will be responsible for helping to identify students interested in recovery support, helping to promote events and programs supportive of recovery, outreach, naloxone training, and staffing the Eagles for Recovery Lounge.</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Administrative Program Specialists 1/Office Aide 1, for Counseling and Wellness Services (Addiction Recovery) will work under direct supervision and assist with daily office activities.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telephones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responding to questions in-person and via electronic formats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photocopies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Scanning, filing, and sorting documents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Data entry</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Processing paperwork and/or card requests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Supporting mail pickup and delivery</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general errands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outreach and events, assisting in communications regarding office events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Scheduling appointments/meetings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tours of offices or buildings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Counseling and Wellness Services and Sam Auble, Prevention and Recovery Center Coordinator.</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may work up to 19 hours per week during the academic year. Working hours are typically between 8 am to 5 pm Monday through Friday, based on availability.</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in-person, or electronic communications.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must complete training on FERPA rules upon hire.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prepare documents with accuracy.</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0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 individual with a background, understanding, and/or interest in addiction recovery.</w:t>
      </w: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0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8">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information on scheduling and respond appropriately to scheduling conflicts.</w:t>
      </w:r>
    </w:p>
    <w:p w:rsidR="00000000" w:rsidDel="00000000" w:rsidP="00000000" w:rsidRDefault="00000000" w:rsidRPr="00000000" w14:paraId="00000029">
      <w:pP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B">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Communicate information and program support efforts clearly to students.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E">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Talk with counseling staff to coordinate outreach and support.</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  </w:t>
      </w:r>
    </w:p>
    <w:p w:rsidR="00000000" w:rsidDel="00000000" w:rsidP="00000000" w:rsidRDefault="00000000" w:rsidRPr="00000000" w14:paraId="00000031">
      <w:pPr>
        <w:spacing w:line="276"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sz w:val="24"/>
          <w:szCs w:val="24"/>
          <w:rtl w:val="0"/>
        </w:rPr>
        <w:t xml:space="preserve">Step up during busy times to organize tasks or help lead responsibilities.</w:t>
      </w: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34">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Handle sensitive student information with care and accuracy.</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  </w:t>
      </w:r>
    </w:p>
    <w:p w:rsidR="00000000" w:rsidDel="00000000" w:rsidP="00000000" w:rsidRDefault="00000000" w:rsidRPr="00000000" w14:paraId="00000037">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Attend office events and workshops, and use those learned skills in your daily life.</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A">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Pay attention to people who may be left out and invite them to join conversations.</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D">
      <w:pP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to use computer tools for tracking appointments and meetings.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 1/Office Aide 1 for Counseling and Wellness Services</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