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Art Model duties, under general supervision, include modeling for students in the Life Drawing Course. Must be prepared to model without clothing and holding positions typically for intervals of 15 to 20 minutes. Classes run 2-3 hours. Serious Inquiries only. No previous modeling experience required. All body types and ability levels are welcome to apply. </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i w:val="1"/>
          <w:color w:val="ff0000"/>
          <w:sz w:val="24"/>
          <w:szCs w:val="24"/>
        </w:rPr>
      </w:pPr>
      <w:r w:rsidDel="00000000" w:rsidR="00000000" w:rsidRPr="00000000">
        <w:rPr>
          <w:rFonts w:ascii="Century Gothic" w:cs="Century Gothic" w:eastAsia="Century Gothic" w:hAnsi="Century Gothic"/>
          <w:sz w:val="24"/>
          <w:szCs w:val="24"/>
          <w:rtl w:val="0"/>
        </w:rPr>
        <w:t xml:space="preserve">This position will report to Fine and Performing Arts</w:t>
      </w:r>
      <w:r w:rsidDel="00000000" w:rsidR="00000000" w:rsidRPr="00000000">
        <w:rPr>
          <w:rFonts w:ascii="Century Gothic" w:cs="Century Gothic" w:eastAsia="Century Gothic" w:hAnsi="Century Gothic"/>
          <w:i w:val="1"/>
          <w:sz w:val="24"/>
          <w:szCs w:val="24"/>
          <w:rtl w:val="0"/>
        </w:rPr>
        <w:t xml:space="preserve"> </w:t>
      </w:r>
      <w:r w:rsidDel="00000000" w:rsidR="00000000" w:rsidRPr="00000000">
        <w:rPr>
          <w:rFonts w:ascii="Century Gothic" w:cs="Century Gothic" w:eastAsia="Century Gothic" w:hAnsi="Century Gothic"/>
          <w:sz w:val="24"/>
          <w:szCs w:val="24"/>
          <w:rtl w:val="0"/>
        </w:rPr>
        <w:t xml:space="preserve">and </w:t>
      </w:r>
      <w:r w:rsidDel="00000000" w:rsidR="00000000" w:rsidRPr="00000000">
        <w:rPr>
          <w:rFonts w:ascii="Century Gothic" w:cs="Century Gothic" w:eastAsia="Century Gothic" w:hAnsi="Century Gothic"/>
          <w:i w:val="1"/>
          <w:color w:val="ff0000"/>
          <w:sz w:val="24"/>
          <w:szCs w:val="24"/>
          <w:rtl w:val="0"/>
        </w:rPr>
        <w:t xml:space="preserve">insert title of supervisor/manager.</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w:t>
      </w:r>
      <w:r w:rsidDel="00000000" w:rsidR="00000000" w:rsidRPr="00000000">
        <w:rPr>
          <w:rFonts w:ascii="Century Gothic" w:cs="Century Gothic" w:eastAsia="Century Gothic" w:hAnsi="Century Gothic"/>
          <w:i w:val="1"/>
          <w:color w:val="ff0000"/>
          <w:sz w:val="24"/>
          <w:szCs w:val="24"/>
          <w:rtl w:val="0"/>
        </w:rPr>
        <w:t xml:space="preserve">insert days and hours per week.</w:t>
      </w: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comfortable with full nudity and willing to pose fully nude in front of students in a life-drawing class throughout the entire class. (The life-drawing studio features a discreet changing room for the use of Art Models.)</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hold selected bodily poses for extended periods of time</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maintain bodily hygiene.</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and able to be on time at all times.</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and emotional intelligence.</w:t>
        <w:br w:type="textWrapping"/>
        <w:t xml:space="preserve">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2">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Adapt poses based on instructor feedback.</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15">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Listen and interpret artistic direction.</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Professionalism &amp; Work Ethic: </w:t>
      </w:r>
    </w:p>
    <w:p w:rsidR="00000000" w:rsidDel="00000000" w:rsidP="00000000" w:rsidRDefault="00000000" w:rsidRPr="00000000" w14:paraId="00000018">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Maintain focus, body safety, and session timing.</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Career &amp; Self-Development:  </w:t>
      </w:r>
    </w:p>
    <w:p w:rsidR="00000000" w:rsidDel="00000000" w:rsidP="00000000" w:rsidRDefault="00000000" w:rsidRPr="00000000" w14:paraId="0000001B">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Build self-monitoring and discipline relevant to performance arts.</w:t>
        <w:br w:type="textWrapping"/>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Creating Belonging: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Work with people at all levels to build relationships and gain comfort level working in a team. </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 </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5">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9">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Art Model 2</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2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