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Cashier Aide 2—Student Lead, working under limited supervision,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all needed assistance to cashiers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new cashier training</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●Addressing customer service problems and questions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●Running the “Register Summary” report when closing</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●Counting (or verifying) cash drawers at the end of the shift</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●Securing money at closing and being accountable for cash drawers in the safe</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●Retrieving Eagle Store gift cards that are purchased</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Identify and perform projects for themselves and identify and assign projects to cashiers on shift (e.g., folding soft goods; dusting display racks; pricing, stocking/restocking merchandise; creating, setting up, and taking down displays, etc.).</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●Verifying and processing post voids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POS registers issues (errors, card reader errors, hard resets)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●Monitoring and executing all cashier lunches and breaks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●Notifying full-time staff of all significant incidents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theft/loss prevention efforts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●Responsible for opening and closing the store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●Responsible for securing the store upon closing when no full-time staff is present</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●Responsible for all operations of the store when working on Saturdays, and no full-time staff is present.</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Problem-solving cashier and store issues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●Operating a cash register and properly managing cash.</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●Greeting incoming customers and assisting customers with shopping and/or questions.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full-time staff members with projects and special events.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Keeping up-to-date with stock.</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●Social media and sales promotions.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input to store buyers regarding purchasing trends, future sale ideas, and up-and-coming merchandise.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br w:type="textWrapping"/>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r w:rsidDel="00000000" w:rsidR="00000000" w:rsidRPr="00000000">
        <w:rPr>
          <w:rFonts w:ascii="Century Gothic" w:cs="Century Gothic" w:eastAsia="Century Gothic" w:hAnsi="Century Gothic"/>
          <w:i w:val="1"/>
          <w:sz w:val="24"/>
          <w:szCs w:val="24"/>
          <w:rtl w:val="0"/>
        </w:rPr>
        <w:t xml:space="preserve"> This position may require some night and weekend work.</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1 year of previous experience as a Cashier Aide at Eastern Washington University or equivalent experience.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basic math skills, with the ability to calculate sales and make change quickly and accurately.</w:t>
        <w:br w:type="textWrapping"/>
        <w:br w:type="textWrapping"/>
        <w:t xml:space="preserve"> Applicants must be able to safely lift up to twenty-five (25) lbs.</w:t>
        <w:br w:type="textWrapping"/>
        <w:br w:type="textWrapping"/>
        <w:t xml:space="preserve"> Applicants must be detail-oriented and able to enter data and work accurately. </w:t>
        <w:br w:type="textWrapping"/>
        <w:br w:type="textWrapping"/>
        <w:t xml:space="preserve"> Applicants may be required to complete the EWU Cash Handling training immediately upon hire.</w:t>
        <w:br w:type="textWrapping"/>
        <w:br w:type="textWrapping"/>
        <w:t xml:space="preserve"> Applicants must have excellent customer service and people skills.</w:t>
        <w:br w:type="textWrapping"/>
        <w:br w:type="textWrapping"/>
        <w:t xml:space="preserve"> Applicants must be able, and will be required upon hire, to display a positive representation of Eastern Washington University and “Eagle Life” at all times, both on and off duty.</w:t>
        <w:br w:type="textWrapping"/>
        <w:br w:type="textWrapping"/>
        <w:t xml:space="preserve"> Applicants must have a professional demeanor and the ability to effectively communicate with a diverse population via phone, in-person, or electronic communications.</w:t>
        <w:br w:type="textWrapping"/>
        <w:br w:type="textWrapping"/>
        <w:t xml:space="preserve"> Applicants must be self-motivated, reliable, responsive, and willing to take direction and follow guidance.</w:t>
        <w:br w:type="textWrapping"/>
        <w:br w:type="textWrapping"/>
        <w:t xml:space="preserve"> Applicant must be able to work with others at all levels, have a professional demeanor, excellent interpersonal skills, strong oral and written communication skills, and emotional intelligence.</w:t>
        <w:br w:type="textWrapping"/>
        <w:br w:type="textWrapping"/>
        <w:t xml:space="preserve"> Applicant must be able to provide leadership and be able to manage conflict, collaborate, and work effectively both independently and as a member of a team.</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Handle pricing errors and return issues.</w:t>
        <w:br w:type="textWrapping"/>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Explain policies clearly to customers.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Mentor Cashier Aide I team members.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Ensure cash drawer accuracy and strong customer rapport.</w:t>
        <w:br w:type="textWrapping"/>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Technology</w:t>
      </w:r>
    </w:p>
    <w:p w:rsidR="00000000" w:rsidDel="00000000" w:rsidP="00000000" w:rsidRDefault="00000000" w:rsidRPr="00000000" w14:paraId="0000003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POS, payment terminals, and inventory input software.</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Cashier Aide 2- Student Lead</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