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Affairs Assistant, working under limited supervision, duties may include, but are not limited to:</w:t>
      </w:r>
    </w:p>
    <w:p w:rsidR="00000000" w:rsidDel="00000000" w:rsidP="00000000" w:rsidRDefault="00000000" w:rsidRPr="00000000" w14:paraId="0000000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Attending scheduled events and meetings as a representative of the unit.</w:t>
      </w:r>
    </w:p>
    <w:p w:rsidR="00000000" w:rsidDel="00000000" w:rsidP="00000000" w:rsidRDefault="00000000" w:rsidRPr="00000000" w14:paraId="00000007">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the coordination and organization of events and programs on EWU Campuses that celebrate campus, seasonal, national, and cultural events. </w:t>
      </w:r>
    </w:p>
    <w:p w:rsidR="00000000" w:rsidDel="00000000" w:rsidP="00000000" w:rsidRDefault="00000000" w:rsidRPr="00000000" w14:paraId="00000008">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outreach and the creation of communities for events in order to gather a diverse set of ideas and opinions for the purpose of being able to serve the needs of a wide array of students. </w:t>
      </w:r>
    </w:p>
    <w:p w:rsidR="00000000" w:rsidDel="00000000" w:rsidP="00000000" w:rsidRDefault="00000000" w:rsidRPr="00000000" w14:paraId="00000009">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the creation and/or distribution of posters, flyers and other marketing material on and off campus for events and activities. </w:t>
      </w:r>
    </w:p>
    <w:p w:rsidR="00000000" w:rsidDel="00000000" w:rsidP="00000000" w:rsidRDefault="00000000" w:rsidRPr="00000000" w14:paraId="0000000A">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B">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0F">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most social media platforms. </w:t>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Word, Excel, and Google Drive.</w:t>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task-oriented, dependable, and good with time management </w:t>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detail-oriented, self-directed, willing to ask questions, and have great customer service skills</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interpersonal skills, strong oral and written communication skills, and emotional intelligence.</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effectively communicate with a diverse population via phone, in-person, or electronic communication.</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8">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Assist in planning community events and logistics.</w:t>
      </w:r>
    </w:p>
    <w:p w:rsidR="00000000" w:rsidDel="00000000" w:rsidP="00000000" w:rsidRDefault="00000000" w:rsidRPr="00000000" w14:paraId="00000029">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Draft promotional copy and email blasts.</w:t>
      </w:r>
    </w:p>
    <w:p w:rsidR="00000000" w:rsidDel="00000000" w:rsidP="00000000" w:rsidRDefault="00000000" w:rsidRPr="00000000" w14:paraId="0000002B">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departments and student groups to organize events.</w:t>
      </w:r>
    </w:p>
    <w:p w:rsidR="00000000" w:rsidDel="00000000" w:rsidP="00000000" w:rsidRDefault="00000000" w:rsidRPr="00000000" w14:paraId="0000002D">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Coordinate volunteer teams during public outreach efforts.</w:t>
      </w:r>
    </w:p>
    <w:p w:rsidR="00000000" w:rsidDel="00000000" w:rsidP="00000000" w:rsidRDefault="00000000" w:rsidRPr="00000000" w14:paraId="0000002F">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Meet project deadlines and accountability standards.</w:t>
      </w:r>
    </w:p>
    <w:p w:rsidR="00000000" w:rsidDel="00000000" w:rsidP="00000000" w:rsidRDefault="00000000" w:rsidRPr="00000000" w14:paraId="0000003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Network with community partners.</w:t>
      </w:r>
    </w:p>
    <w:p w:rsidR="00000000" w:rsidDel="00000000" w:rsidP="00000000" w:rsidRDefault="00000000" w:rsidRPr="00000000" w14:paraId="0000003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events are welcoming and reach all audiences.</w:t>
      </w:r>
    </w:p>
    <w:p w:rsidR="00000000" w:rsidDel="00000000" w:rsidP="00000000" w:rsidRDefault="00000000" w:rsidRPr="00000000" w14:paraId="0000003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event-management and communication tools.</w:t>
      </w:r>
      <w:r w:rsidDel="00000000" w:rsidR="00000000" w:rsidRPr="00000000">
        <w:rPr>
          <w:rtl w:val="0"/>
        </w:rPr>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Community Affairs Assistant</w:t>
    </w:r>
  </w:p>
  <w:p w:rsidR="00000000" w:rsidDel="00000000" w:rsidP="00000000" w:rsidRDefault="00000000" w:rsidRPr="00000000" w14:paraId="00000041">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