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Eagle Entertainment is seeking a student interested in working part-time as the lead (chair) for the entertainment and event programming board. </w:t>
      </w:r>
      <w:r w:rsidDel="00000000" w:rsidR="00000000" w:rsidRPr="00000000">
        <w:rPr>
          <w:rFonts w:ascii="Century Gothic" w:cs="Century Gothic" w:eastAsia="Century Gothic" w:hAnsi="Century Gothic"/>
          <w:color w:val="ff0000"/>
          <w:sz w:val="24"/>
          <w:szCs w:val="24"/>
          <w:rtl w:val="0"/>
        </w:rPr>
        <w:t xml:space="preserve"> </w:t>
      </w:r>
      <w:r w:rsidDel="00000000" w:rsidR="00000000" w:rsidRPr="00000000">
        <w:rPr>
          <w:rFonts w:ascii="Century Gothic" w:cs="Century Gothic" w:eastAsia="Century Gothic" w:hAnsi="Century Gothic"/>
          <w:sz w:val="24"/>
          <w:szCs w:val="24"/>
          <w:rtl w:val="0"/>
        </w:rPr>
        <w:t xml:space="preserve">Eagle Entertainment assists in the development, planning, and implementation of campus-wide, student-oriented activities and programs at Eastern Washington University. Programs are designed to meet the evolving needs and interests of EWU’s diverse student populations, and may include movies, concerts, game nights, comedy shows, the annual drag show, and EWU’s Parent and Family Homecoming. This position works under the general supervision of the Assistant Director for Student Engagement.   </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8"/>
          <w:szCs w:val="28"/>
        </w:rPr>
      </w:pPr>
      <w:r w:rsidDel="00000000" w:rsidR="00000000" w:rsidRPr="00000000">
        <w:rPr>
          <w:rFonts w:ascii="Century Gothic" w:cs="Century Gothic" w:eastAsia="Century Gothic" w:hAnsi="Century Gothic"/>
          <w:sz w:val="24"/>
          <w:szCs w:val="24"/>
          <w:rtl w:val="0"/>
        </w:rPr>
        <w:t xml:space="preserve">Eagle Entertainment Programmer 2 - Lead duties may include, but are not limited to, the following:</w:t>
      </w:r>
      <w:r w:rsidDel="00000000" w:rsidR="00000000" w:rsidRPr="00000000">
        <w:rPr>
          <w:rtl w:val="0"/>
        </w:rPr>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Prepare meeting agendas and facilitate Eagle Entertainment meetings.</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Act as a liaison during co-sponsorship opportunities with Eagle Entertainment.</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Lead the development events and activities that meet the needs of the entire student body.</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Create a dynamic and motivational office environment for the student staff of Eagle Entertainment.</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 with the hiring, training, and communication between EE’s General Event Planners.</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 with the coordination of program volunteers.</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 with the coordination and organization of student staff schedules.</w:t>
      </w:r>
    </w:p>
    <w:p w:rsidR="00000000" w:rsidDel="00000000" w:rsidP="00000000" w:rsidRDefault="00000000" w:rsidRPr="00000000" w14:paraId="0000000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Manage Eagle Entertainment resources and assets.</w:t>
      </w:r>
    </w:p>
    <w:p w:rsidR="00000000" w:rsidDel="00000000" w:rsidP="00000000" w:rsidRDefault="00000000" w:rsidRPr="00000000" w14:paraId="0000000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Represent Eagle Entertainment at promotional events and student org meetings.</w:t>
      </w:r>
    </w:p>
    <w:p w:rsidR="00000000" w:rsidDel="00000000" w:rsidP="00000000" w:rsidRDefault="00000000" w:rsidRPr="00000000" w14:paraId="0000000E">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 with Eagle Sound Production activities as needed.</w:t>
      </w:r>
    </w:p>
    <w:p w:rsidR="00000000" w:rsidDel="00000000" w:rsidP="00000000" w:rsidRDefault="00000000" w:rsidRPr="00000000" w14:paraId="0000000F">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 with the coordination of resources requested by EE’s General Event Planners.</w:t>
      </w:r>
    </w:p>
    <w:p w:rsidR="00000000" w:rsidDel="00000000" w:rsidP="00000000" w:rsidRDefault="00000000" w:rsidRPr="00000000" w14:paraId="00000010">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 with the prioritization and distribution of all posters, flyers and other marketing materials, on and off campus, for Eagle Entertainment events and activities.</w:t>
      </w:r>
    </w:p>
    <w:p w:rsidR="00000000" w:rsidDel="00000000" w:rsidP="00000000" w:rsidRDefault="00000000" w:rsidRPr="00000000" w14:paraId="00000011">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 other related duties as assigned or required.</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i w:val="1"/>
          <w:sz w:val="24"/>
          <w:szCs w:val="24"/>
        </w:rPr>
      </w:pPr>
      <w:r w:rsidDel="00000000" w:rsidR="00000000" w:rsidRPr="00000000">
        <w:rPr>
          <w:rFonts w:ascii="Century Gothic" w:cs="Century Gothic" w:eastAsia="Century Gothic" w:hAnsi="Century Gothic"/>
          <w:sz w:val="24"/>
          <w:szCs w:val="24"/>
          <w:rtl w:val="0"/>
        </w:rPr>
        <w:t xml:space="preserve">This position reports to the</w:t>
      </w:r>
      <w:r w:rsidDel="00000000" w:rsidR="00000000" w:rsidRPr="00000000">
        <w:rPr>
          <w:rFonts w:ascii="Century Gothic" w:cs="Century Gothic" w:eastAsia="Century Gothic" w:hAnsi="Century Gothic"/>
          <w:i w:val="1"/>
          <w:sz w:val="24"/>
          <w:szCs w:val="24"/>
          <w:rtl w:val="0"/>
        </w:rPr>
        <w:t xml:space="preserve"> Assistant Director for Student Engagement.</w:t>
        <w:br w:type="textWrapping"/>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has flexible hours and will require availability to work evenings and weekends.  This position will work a maximum of 19 hours per week, depending on workload. The work week will consist of Monday through Friday, but the schedule will also include some evenings and weekends.</w:t>
      </w:r>
      <w:r w:rsidDel="00000000" w:rsidR="00000000" w:rsidRPr="00000000">
        <w:rPr>
          <w:rtl w:val="0"/>
        </w:rPr>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dependable, responsible, take initiative, and possess independent working skills.</w:t>
        <w:br w:type="textWrapping"/>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In some instances, it may be necessary to have a valid Washington (or out of state) driver’s license or other form of formal identification.</w:t>
        <w:br w:type="textWrapping"/>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at least 1 year of experience working on a student-lead programming board.</w:t>
        <w:br w:type="textWrapping"/>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willing and available to serve on the Eagle Entertainment student programming board for an entire academic year.</w:t>
        <w:br w:type="textWrapping"/>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possess basic computer skills, including familiarity with Microsoft Office and Adobe software platforms.</w:t>
        <w:br w:type="textWrapping"/>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the ability to lift up to 40lbs with assistance.</w:t>
        <w:br w:type="textWrapping"/>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experience working with diverse populations.</w:t>
        <w:br w:type="textWrapping"/>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of Eagle Entertainment, have a professional demeanor, excellent interpersonal skills, strong oral and written communication skills, and emotional intelligence.</w:t>
        <w:br w:type="textWrapping"/>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color w:val="ff0000"/>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be able to work with a coordinator to address conflict and challenges, and work effectively both independently and as a member of a team.</w:t>
        <w:br w:type="textWrapping"/>
        <w:br w:type="textWrapping"/>
      </w:r>
      <w:r w:rsidDel="00000000" w:rsidR="00000000" w:rsidRPr="00000000">
        <w:rPr>
          <w:rFonts w:ascii="Century Gothic" w:cs="Century Gothic" w:eastAsia="Century Gothic" w:hAnsi="Century Gothic"/>
          <w:color w:val="ff0000"/>
          <w:sz w:val="24"/>
          <w:szCs w:val="24"/>
          <w:rtl w:val="0"/>
        </w:rPr>
        <w:t xml:space="preserve">Add language about sharing work/ employer work product not your own—in other words, your work may be subject to modification for EWU’s use.   (Chris Hoppe will do some homework and get back to us.)  </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t xml:space="preserve"> </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23">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Develop event concepts tailored to student interests and budgets.</w:t>
        <w:br w:type="textWrapping"/>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25">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Craft outreach pitches and coordinate performer logistics.</w:t>
        <w:br w:type="textWrapping"/>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w:t>
      </w:r>
    </w:p>
    <w:p w:rsidR="00000000" w:rsidDel="00000000" w:rsidP="00000000" w:rsidRDefault="00000000" w:rsidRPr="00000000" w14:paraId="00000027">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Collaborate with planning committees.</w:t>
      </w:r>
    </w:p>
    <w:p w:rsidR="00000000" w:rsidDel="00000000" w:rsidP="00000000" w:rsidRDefault="00000000" w:rsidRPr="00000000" w14:paraId="00000028">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Leadership</w:t>
      </w:r>
    </w:p>
    <w:p w:rsidR="00000000" w:rsidDel="00000000" w:rsidP="00000000" w:rsidRDefault="00000000" w:rsidRPr="00000000" w14:paraId="0000002A">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Lead programming decisions and supervise execution staff.</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Professionalism &amp; Work Ethic: </w:t>
      </w:r>
    </w:p>
    <w:p w:rsidR="00000000" w:rsidDel="00000000" w:rsidP="00000000" w:rsidRDefault="00000000" w:rsidRPr="00000000" w14:paraId="0000002D">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Oversee timelines and adhere to event standards.</w:t>
      </w:r>
    </w:p>
    <w:p w:rsidR="00000000" w:rsidDel="00000000" w:rsidP="00000000" w:rsidRDefault="00000000" w:rsidRPr="00000000" w14:paraId="0000002E">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F">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Career &amp; Self‑Development:</w:t>
      </w:r>
    </w:p>
    <w:p w:rsidR="00000000" w:rsidDel="00000000" w:rsidP="00000000" w:rsidRDefault="00000000" w:rsidRPr="00000000" w14:paraId="00000030">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Engage with industry professionals to refine programming skills.</w:t>
        <w:br w:type="textWrapping"/>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7. Creating Belonging: </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Work with people at all levels to build relationships and gain comfort level working in a team. </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8. Technology</w:t>
      </w:r>
    </w:p>
    <w:p w:rsidR="00000000" w:rsidDel="00000000" w:rsidP="00000000" w:rsidRDefault="00000000" w:rsidRPr="00000000" w14:paraId="00000035">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Apply event software, budget tools, and communication platforms.</w:t>
        <w:br w:type="textWrapping"/>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0">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Eagle Entertainment Programmer 2 Lead</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F">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