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Eagle Sound Productions is seeking students interested in working part-time to provide sound, lighting, and video for student events around Eastern’s campuses. Eagle Sound Productions is committed to providing the highest quality audio, lighting, and video service and support. The organization assists in the production of concerts, dances, movies, keynote presentations, conferences, and other student-based organization events and entertainment. Employees will learn about a variety of different systems and equipment, and will work collaboratively to plan, set up, operate, and take down events.  This position is under the general supervision of the Assistant Director of Student Engagement.</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Eagle Sound Technician 1 duties may include, but are not limited to, the following:</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sound, lighting, and/or video production for campus events.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biannual equipment inventory and inspection, and maintain well-organized storage spaces.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implementing event-specific risk management plans.</w:t>
        <w:br w:type="textWrapping"/>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Execute proper sound and light rigging techniques.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Plot event-specific sound and lighting plans.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Implement sound, video, and lighting effects for in-person, virtual, and hybrid events.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 Eagle Entertainment events and activities as needed.</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Complete other related duties as assigned or required.</w:t>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reports to the</w:t>
      </w:r>
      <w:r w:rsidDel="00000000" w:rsidR="00000000" w:rsidRPr="00000000">
        <w:rPr>
          <w:rFonts w:ascii="Century Gothic" w:cs="Century Gothic" w:eastAsia="Century Gothic" w:hAnsi="Century Gothic"/>
          <w:i w:val="1"/>
          <w:sz w:val="24"/>
          <w:szCs w:val="24"/>
          <w:rtl w:val="0"/>
        </w:rPr>
        <w:t xml:space="preserve"> Assistant Director for Student Engagement.</w:t>
        <w:br w:type="textWrapping"/>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position will work a maximum of 19 hours per week, and hours are based on the number of events scheduled in any given week/month/etc. Events are assigned weekly by the Assistant Director of Student Engagement.</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excellent communication and time management skills.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both Windows and Mac operating systems, computers, and tablets.</w:t>
        <w:br w:type="textWrapping"/>
        <w:br w:type="textWrapping"/>
        <w:t xml:space="preserve">Applicants must have the ability to lift a minimum of 40lbs with assistance.</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in any of the following areas:</w:t>
      </w:r>
    </w:p>
    <w:p w:rsidR="00000000" w:rsidDel="00000000" w:rsidP="00000000" w:rsidRDefault="00000000" w:rsidRPr="00000000" w14:paraId="0000001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Sound board operations (analog or digital).</w:t>
      </w:r>
    </w:p>
    <w:p w:rsidR="00000000" w:rsidDel="00000000" w:rsidP="00000000" w:rsidRDefault="00000000" w:rsidRPr="00000000" w14:paraId="0000001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 operations and understanding (speaker placement, frequency-room interactions, and EQ, etc).</w:t>
      </w:r>
    </w:p>
    <w:p w:rsidR="00000000" w:rsidDel="00000000" w:rsidP="00000000" w:rsidRDefault="00000000" w:rsidRPr="00000000" w14:paraId="0000001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Miking people and instruments, as well as microphone operation.</w:t>
      </w:r>
    </w:p>
    <w:p w:rsidR="00000000" w:rsidDel="00000000" w:rsidP="00000000" w:rsidRDefault="00000000" w:rsidRPr="00000000" w14:paraId="0000001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Running and coiling cable (XLR, DMX, Instrument, Ethernet, etc.).</w:t>
      </w:r>
    </w:p>
    <w:p w:rsidR="00000000" w:rsidDel="00000000" w:rsidP="00000000" w:rsidRDefault="00000000" w:rsidRPr="00000000" w14:paraId="0000001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Operation and use of DMX Lighting Programs.</w:t>
      </w:r>
    </w:p>
    <w:p w:rsidR="00000000" w:rsidDel="00000000" w:rsidP="00000000" w:rsidRDefault="00000000" w:rsidRPr="00000000" w14:paraId="0000001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Configuring and programming LED Lighting.</w:t>
      </w:r>
    </w:p>
    <w:p w:rsidR="00000000" w:rsidDel="00000000" w:rsidP="00000000" w:rsidRDefault="00000000" w:rsidRPr="00000000" w14:paraId="0000001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sz w:val="24"/>
          <w:szCs w:val="24"/>
        </w:rPr>
      </w:pPr>
      <w:r w:rsidDel="00000000" w:rsidR="00000000" w:rsidRPr="00000000">
        <w:rPr>
          <w:rFonts w:ascii="Century Gothic" w:cs="Century Gothic" w:eastAsia="Century Gothic" w:hAnsi="Century Gothic"/>
          <w:sz w:val="24"/>
          <w:szCs w:val="24"/>
          <w:rtl w:val="0"/>
        </w:rPr>
        <w:t xml:space="preserve"> Staging: setting up and safely putting together staging, constructing and rigging Truss structures, and safely hanging lighting and speakers.</w:t>
      </w:r>
    </w:p>
    <w:p w:rsidR="00000000" w:rsidDel="00000000" w:rsidP="00000000" w:rsidRDefault="00000000" w:rsidRPr="00000000" w14:paraId="0000001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Operation of projectors.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of Eagle Sound Productions, have a professional demeanor, excellent interpersonal skills, strong oral and written communication skills, and emotional intelligence.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be able to work with a coordinator to address conflict and challenges, and work effectively both independently and as a member of a team.</w:t>
      </w: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Adjust audio settings to produce optimal sound quality.</w:t>
        <w:br w:type="textWrapping"/>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Report technical issues promptly to staff.</w:t>
        <w:br w:type="textWrapping"/>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alongside event operators and performers.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audio equipment responsibly during events.</w:t>
        <w:br w:type="textWrapping"/>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Creating Belonging: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Technology</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audio consoles, mixers, and sound-check software.</w:t>
        <w:br w:type="textWrapping"/>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Eagle Sound Technician 1</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