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Food Aide 1, under direct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basic food preparation and cooking duties.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Making and serving beverages and espresso items.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Assembling salads, sandwiches, and desserts.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Transporting food, supplies, and equipment to and from kitchens, dining areas, storerooms and refrigerators.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catering services.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Setting, clearing, and washing dining room tables, dishes, pots, pans and utensils.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Scrubbing, mopping, and cleaning kitchen, dining, refrigeration, or warehouse areas.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Operating standard kitchen appliances and equipment.</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Operating cash registers, collecting cash, and making change.</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Dining services operate 7 days a week and typically have shifts from 6 am to midnight.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Entry level position – no previous experience required.</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maintain a student employee status.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or obtain valid Washington State Food Handlers Card (</w:t>
      </w:r>
      <w:hyperlink r:id="rId6">
        <w:r w:rsidDel="00000000" w:rsidR="00000000" w:rsidRPr="00000000">
          <w:rPr>
            <w:rFonts w:ascii="Century Gothic" w:cs="Century Gothic" w:eastAsia="Century Gothic" w:hAnsi="Century Gothic"/>
            <w:color w:val="0000ff"/>
            <w:sz w:val="24"/>
            <w:szCs w:val="24"/>
            <w:u w:val="single"/>
            <w:rtl w:val="0"/>
          </w:rPr>
          <w:t xml:space="preserve">https://www.foodworkercard.wa.gov/</w:t>
        </w:r>
      </w:hyperlink>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skills and a willingness to work hard and smart with a strong sense of urgency.</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br w:type="textWrapping"/>
        <w:t xml:space="preserve">Applicants must be able to manage conflict, collaborate and work effectively both independently and as a member of a team.</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B">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Manage food orders and restocking efficiently.</w:t>
      </w:r>
    </w:p>
    <w:p w:rsidR="00000000" w:rsidDel="00000000" w:rsidP="00000000" w:rsidRDefault="00000000" w:rsidRPr="00000000" w14:paraId="0000001C">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Interact with customers and clarify requests.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 kitchen or service staff during high‑volume times.</w:t>
        <w:br w:type="textWrapping"/>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Uphold food safety and hygiene standards.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Creating Belonging: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Technology: </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cashier and checkout POS systems.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 </w:t>
      </w: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Food Aide 1</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foodworkercard.wa.gov/"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