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Chief Copy Editor of The Easterner, under the direct supervision of the Editor in Chief, will learn about and understand the Associated Press Stylebook, the Easterner style guide, grammar and punctuation styles, proper spelling, and various design concepts for a newspaper layout. They will oversee the copy editor(s) and teach them the tasks of fact-checking, AP style, checking sources, and raising legal issues about story content.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Duties may include, but are not limited to: </w:t>
      </w:r>
      <w:r w:rsidDel="00000000" w:rsidR="00000000" w:rsidRPr="00000000">
        <w:rPr>
          <w:rtl w:val="0"/>
        </w:rPr>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8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Editing all content for AP style, grammar, and spelling.</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Editing and updating the Easterner Style Manual as needed and providing an updated copy to the newsroom.</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Coaching new writers in AP style, grammar, and spelling.</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Revising and rewriting with writers for flow.</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Communicating with section editors about problems in writing.</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2 office hours per week for meetings with writers.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training for staff in AP style, grammar, and spelling.</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8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including occasional writing for print or web</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w:t>
      </w:r>
      <w:r w:rsidDel="00000000" w:rsidR="00000000" w:rsidRPr="00000000">
        <w:rPr>
          <w:rFonts w:ascii="Century Gothic" w:cs="Century Gothic" w:eastAsia="Century Gothic" w:hAnsi="Century Gothic"/>
          <w:i w:val="1"/>
          <w:sz w:val="24"/>
          <w:szCs w:val="24"/>
          <w:rtl w:val="0"/>
        </w:rPr>
        <w:t xml:space="preserve">Easterner Department and the Editor in Chief</w:t>
      </w:r>
      <w:r w:rsidDel="00000000" w:rsidR="00000000" w:rsidRPr="00000000">
        <w:rPr>
          <w:rFonts w:ascii="Century Gothic" w:cs="Century Gothic" w:eastAsia="Century Gothic" w:hAnsi="Century Gothic"/>
          <w:sz w:val="24"/>
          <w:szCs w:val="24"/>
          <w:rtl w:val="0"/>
        </w:rPr>
        <w:t xml:space="preserve">, who are still under the general supervision of the </w:t>
      </w:r>
      <w:r w:rsidDel="00000000" w:rsidR="00000000" w:rsidRPr="00000000">
        <w:rPr>
          <w:rFonts w:ascii="Century Gothic" w:cs="Century Gothic" w:eastAsia="Century Gothic" w:hAnsi="Century Gothic"/>
          <w:i w:val="1"/>
          <w:sz w:val="24"/>
          <w:szCs w:val="24"/>
          <w:rtl w:val="0"/>
        </w:rPr>
        <w:t xml:space="preserve">Easterner Director</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i w:val="1"/>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hours per week based on availability.  This position may include some weekend and evening work.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and demonstrate solid news judgment.</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in journalistic writing.</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an expert-level understanding and experience in A.P. style.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knowledge of news design.</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Journalistic writing sample, resume, and cover letter required.</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demonstrated ability to work independently and the ability to take direction.</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role requires collaboration, inclusivity, and the ability to manage time to meet deadlines.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Adobe Creative Suites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Identify content inconsistencies and correct tone/style.</w:t>
        <w:br w:type="textWrapping"/>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feedback and edit articles for clarity and accuracy.</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the editorial team to meet production timelines.</w:t>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copy staff and maintain editorial standards.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Uphold publication deadlines and ethical journalism.</w:t>
      </w:r>
    </w:p>
    <w:p w:rsidR="00000000" w:rsidDel="00000000" w:rsidP="00000000" w:rsidRDefault="00000000" w:rsidRPr="00000000" w14:paraId="0000002B">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a writing/editing portfolio.</w:t>
        <w:br w:type="textWrapping"/>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content management systems and editorial tools.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The Easterner: Publication Assistant - Chief Copy Editor</w:t>
    </w: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