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Teaching Assistant 1, under the general supervision of faculty, may perform duties to support classroom or lab instruction.  At the discretion of the assigned faculty,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 Helping to maintain attendance records.  </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Grading assignments, quizzes, tests, papers, and reports using an answer key</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Recording data such as grades in Canvas.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students individually or in group settings with review or study sessions to prepare for quizzes, tests, and projects, proctoring quizzes and exams.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Running video equipment in a classroom setting; typing and reproducing class notes. </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Attend course lectures.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Helping faculty to create assignments using computer software.</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Regularly checking university email account and timely responding to messages from supervisor</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Setting up classrooms or lab equipment and materials.</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Cleaning and general maintenance of lab equipment.</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Supervising students during lab courses to ensure the maintenance of a safe working environment.</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Responding to student questions regarding course or lab educational content.  </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Helping students with lab activities.</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 students improve academic performance by assisting with development of study and organizational skills  </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Coordinating materials with the library including picking up and returning materials.  </w:t>
      </w:r>
    </w:p>
    <w:p w:rsidR="00000000" w:rsidDel="00000000" w:rsidP="00000000" w:rsidRDefault="00000000" w:rsidRPr="00000000" w14:paraId="0000001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Applicants must have demonstrated knowledge in</w:t>
      </w:r>
      <w:r w:rsidDel="00000000" w:rsidR="00000000" w:rsidRPr="00000000">
        <w:rPr>
          <w:rFonts w:ascii="Century Gothic" w:cs="Century Gothic" w:eastAsia="Century Gothic" w:hAnsi="Century Gothic"/>
          <w:color w:val="c00000"/>
          <w:sz w:val="24"/>
          <w:szCs w:val="24"/>
          <w:rtl w:val="0"/>
        </w:rPr>
        <w:t xml:space="preserve"> insert assigned area (e.g. English, Physics, Computer Science)</w:t>
      </w:r>
      <w:r w:rsidDel="00000000" w:rsidR="00000000" w:rsidRPr="00000000">
        <w:rPr>
          <w:rFonts w:ascii="Century Gothic" w:cs="Century Gothic" w:eastAsia="Century Gothic" w:hAnsi="Century Gothic"/>
          <w:sz w:val="24"/>
          <w:szCs w:val="24"/>
          <w:rtl w:val="0"/>
        </w:rPr>
        <w:t xml:space="preserve"> and completed</w:t>
      </w:r>
      <w:r w:rsidDel="00000000" w:rsidR="00000000" w:rsidRPr="00000000">
        <w:rPr>
          <w:rFonts w:ascii="Century Gothic" w:cs="Century Gothic" w:eastAsia="Century Gothic" w:hAnsi="Century Gothic"/>
          <w:color w:val="c00000"/>
          <w:sz w:val="24"/>
          <w:szCs w:val="24"/>
          <w:rtl w:val="0"/>
        </w:rPr>
        <w:t xml:space="preserve"> insert any required courses that must be completed.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Applicants must have a </w:t>
      </w:r>
      <w:r w:rsidDel="00000000" w:rsidR="00000000" w:rsidRPr="00000000">
        <w:rPr>
          <w:rFonts w:ascii="Century Gothic" w:cs="Century Gothic" w:eastAsia="Century Gothic" w:hAnsi="Century Gothic"/>
          <w:color w:val="c00000"/>
          <w:sz w:val="24"/>
          <w:szCs w:val="24"/>
          <w:rtl w:val="0"/>
        </w:rPr>
        <w:t xml:space="preserve">insert required GPA</w:t>
      </w:r>
      <w:r w:rsidDel="00000000" w:rsidR="00000000" w:rsidRPr="00000000">
        <w:rPr>
          <w:rFonts w:ascii="Century Gothic" w:cs="Century Gothic" w:eastAsia="Century Gothic" w:hAnsi="Century Gothic"/>
          <w:sz w:val="24"/>
          <w:szCs w:val="24"/>
          <w:rtl w:val="0"/>
        </w:rPr>
        <w:t xml:space="preserve"> or above in </w:t>
      </w:r>
      <w:r w:rsidDel="00000000" w:rsidR="00000000" w:rsidRPr="00000000">
        <w:rPr>
          <w:rFonts w:ascii="Century Gothic" w:cs="Century Gothic" w:eastAsia="Century Gothic" w:hAnsi="Century Gothic"/>
          <w:color w:val="c00000"/>
          <w:sz w:val="24"/>
          <w:szCs w:val="24"/>
          <w:rtl w:val="0"/>
        </w:rPr>
        <w:t xml:space="preserve">insert assigned area (e.g. English, Physics, Computer Science).</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class standing as </w:t>
      </w:r>
      <w:r w:rsidDel="00000000" w:rsidR="00000000" w:rsidRPr="00000000">
        <w:rPr>
          <w:rFonts w:ascii="Century Gothic" w:cs="Century Gothic" w:eastAsia="Century Gothic" w:hAnsi="Century Gothic"/>
          <w:color w:val="c00000"/>
          <w:sz w:val="24"/>
          <w:szCs w:val="24"/>
          <w:rtl w:val="0"/>
        </w:rPr>
        <w:t xml:space="preserve">insert standing (e.g. Sophomore, Junior)</w:t>
      </w:r>
      <w:r w:rsidDel="00000000" w:rsidR="00000000" w:rsidRPr="00000000">
        <w:rPr>
          <w:rFonts w:ascii="Century Gothic" w:cs="Century Gothic" w:eastAsia="Century Gothic" w:hAnsi="Century Gothic"/>
          <w:sz w:val="24"/>
          <w:szCs w:val="24"/>
          <w:rtl w:val="0"/>
        </w:rPr>
        <w:t xml:space="preserve"> or above.</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Applicants must have</w:t>
      </w:r>
      <w:r w:rsidDel="00000000" w:rsidR="00000000" w:rsidRPr="00000000">
        <w:rPr>
          <w:rFonts w:ascii="Century Gothic" w:cs="Century Gothic" w:eastAsia="Century Gothic" w:hAnsi="Century Gothic"/>
          <w:color w:val="c00000"/>
          <w:sz w:val="24"/>
          <w:szCs w:val="24"/>
          <w:rtl w:val="0"/>
        </w:rPr>
        <w:t xml:space="preserve"> insert any other specific skills based on the assigned area (e.g. experience with the Microsoft Word Suite including word and excel or experience fabricating metallic materials, etc.)</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patient, responsive, organized, sensitive to the needs of a diverse population, willing to follow direction, take initiative, and need to be able to work independently.</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8">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Help students work through academic challenges.</w:t>
      </w:r>
    </w:p>
    <w:p w:rsidR="00000000" w:rsidDel="00000000" w:rsidP="00000000" w:rsidRDefault="00000000" w:rsidRPr="00000000" w14:paraId="00000029">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Provide clear explanations in class and via email.</w:t>
      </w:r>
    </w:p>
    <w:p w:rsidR="00000000" w:rsidDel="00000000" w:rsidP="00000000" w:rsidRDefault="00000000" w:rsidRPr="00000000" w14:paraId="0000002B">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Support faculty in teaching responsibilities.</w:t>
      </w:r>
    </w:p>
    <w:p w:rsidR="00000000" w:rsidDel="00000000" w:rsidP="00000000" w:rsidRDefault="00000000" w:rsidRPr="00000000" w14:paraId="0000002D">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Guide small group discussions and activities.</w:t>
      </w:r>
    </w:p>
    <w:p w:rsidR="00000000" w:rsidDel="00000000" w:rsidP="00000000" w:rsidRDefault="00000000" w:rsidRPr="00000000" w14:paraId="0000002F">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confidentiality and timeliness.</w:t>
      </w:r>
    </w:p>
    <w:p w:rsidR="00000000" w:rsidDel="00000000" w:rsidP="00000000" w:rsidRDefault="00000000" w:rsidRPr="00000000" w14:paraId="00000031">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Gain teaching and mentoring experience.</w:t>
      </w:r>
    </w:p>
    <w:p w:rsidR="00000000" w:rsidDel="00000000" w:rsidP="00000000" w:rsidRDefault="00000000" w:rsidRPr="00000000" w14:paraId="00000033">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Encourage participation and engagement in class.</w:t>
      </w:r>
    </w:p>
    <w:p w:rsidR="00000000" w:rsidDel="00000000" w:rsidP="00000000" w:rsidRDefault="00000000" w:rsidRPr="00000000" w14:paraId="00000035">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learning management systems and grading tools.</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E">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Teaching Assistant 1</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