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Section Editor, under direct supervision, edits sections of the Easterner including:  News &amp; Opinion, Arts &amp; Features, and Sports.</w:t>
      </w:r>
    </w:p>
    <w:p w:rsidR="00000000" w:rsidDel="00000000" w:rsidP="00000000" w:rsidRDefault="00000000" w:rsidRPr="00000000" w14:paraId="0000000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Responsibilities may include, but are not limited to, the following:</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Write regularly for the assigned section of The Easterner.</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Communicate with the Web Director for breaking news posts.</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Brainstorm story and photo ideas for the section.</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Assign stories to writers, students from JRNM 100, and freelancers.</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writers and students from JRNM 100 through the writing process.</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Layout 3-5 pages in Adobe InDesign.</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4 office hours a week for meeting with writers.</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assigned 100-level students to reinforce basic news stories.</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 other related duties as assigned or required</w:t>
      </w:r>
    </w:p>
    <w:p w:rsidR="00000000" w:rsidDel="00000000" w:rsidP="00000000" w:rsidRDefault="00000000" w:rsidRPr="00000000" w14:paraId="00000010">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Easterner Department and the Editor in the Chief, but remain under the general supervision of the Easterner Director. </w:t>
      </w:r>
      <w:r w:rsidDel="00000000" w:rsidR="00000000" w:rsidRPr="00000000">
        <w:rPr>
          <w:rtl w:val="0"/>
        </w:rPr>
      </w:r>
    </w:p>
    <w:p w:rsidR="00000000" w:rsidDel="00000000" w:rsidP="00000000" w:rsidRDefault="00000000" w:rsidRPr="00000000" w14:paraId="00000012">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____ </w:t>
      </w:r>
      <w:r w:rsidDel="00000000" w:rsidR="00000000" w:rsidRPr="00000000">
        <w:rPr>
          <w:rFonts w:ascii="Century Gothic" w:cs="Century Gothic" w:eastAsia="Century Gothic" w:hAnsi="Century Gothic"/>
          <w:color w:val="cc0000"/>
          <w:sz w:val="24"/>
          <w:szCs w:val="24"/>
          <w:rtl w:val="0"/>
        </w:rPr>
        <w:t xml:space="preserve">(19)</w:t>
      </w:r>
      <w:r w:rsidDel="00000000" w:rsidR="00000000" w:rsidRPr="00000000">
        <w:rPr>
          <w:rFonts w:ascii="Century Gothic" w:cs="Century Gothic" w:eastAsia="Century Gothic" w:hAnsi="Century Gothic"/>
          <w:sz w:val="24"/>
          <w:szCs w:val="24"/>
          <w:rtl w:val="0"/>
        </w:rPr>
        <w:t xml:space="preserve"> hours per week based on availability. This position will typically work weekdays during the hours of 8 am to 5 pm. This position may include some weekend and evening work. </w:t>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and demonstrate solid news judgment.</w:t>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in journalistic writing.</w:t>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expert level understanding and experience in A.P. style.</w:t>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Journalistic writing sample, resume and cover letter required.</w:t>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demonstrated ability to work independently and ability to take direction.</w:t>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role requires collaboration, inclusivity and the ability to manage time to meet deadlines.</w:t>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Adobe Suites and news design</w:t>
      </w: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D">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Shape content strategy for your section.</w:t>
      </w:r>
    </w:p>
    <w:p w:rsidR="00000000" w:rsidDel="00000000" w:rsidP="00000000" w:rsidRDefault="00000000" w:rsidRPr="00000000" w14:paraId="0000002E">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Offer clarity and voice in editorial feedback.</w:t>
      </w:r>
    </w:p>
    <w:p w:rsidR="00000000" w:rsidDel="00000000" w:rsidP="00000000" w:rsidRDefault="00000000" w:rsidRPr="00000000" w14:paraId="00000030">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closely with writers to refine articles.</w:t>
      </w:r>
    </w:p>
    <w:p w:rsidR="00000000" w:rsidDel="00000000" w:rsidP="00000000" w:rsidRDefault="00000000" w:rsidRPr="00000000" w14:paraId="00000032">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Uphold standards for section output and mentorship.</w:t>
      </w:r>
    </w:p>
    <w:p w:rsidR="00000000" w:rsidDel="00000000" w:rsidP="00000000" w:rsidRDefault="00000000" w:rsidRPr="00000000" w14:paraId="00000034">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volume and publication quality.</w:t>
      </w:r>
    </w:p>
    <w:p w:rsidR="00000000" w:rsidDel="00000000" w:rsidP="00000000" w:rsidRDefault="00000000" w:rsidRPr="00000000" w14:paraId="00000036">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content planning and editorial management.</w:t>
      </w:r>
    </w:p>
    <w:p w:rsidR="00000000" w:rsidDel="00000000" w:rsidP="00000000" w:rsidRDefault="00000000" w:rsidRPr="00000000" w14:paraId="00000038">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Commission stories reflective of a welcoming campus.</w:t>
      </w:r>
    </w:p>
    <w:p w:rsidR="00000000" w:rsidDel="00000000" w:rsidP="00000000" w:rsidRDefault="00000000" w:rsidRPr="00000000" w14:paraId="0000003A">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content management systems and editorial tools.</w:t>
      </w: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The Easterner Publication Assist. – Section Editor</w:t>
    </w:r>
  </w:p>
  <w:p w:rsidR="00000000" w:rsidDel="00000000" w:rsidP="00000000" w:rsidRDefault="00000000" w:rsidRPr="00000000" w14:paraId="00000044">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